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28" w:rsidRPr="000E500A" w:rsidRDefault="003C0A28" w:rsidP="003C0A28">
      <w:pPr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0E500A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附件</w:t>
      </w:r>
    </w:p>
    <w:p w:rsidR="003C0A28" w:rsidRPr="004474F3" w:rsidRDefault="003C0A28" w:rsidP="003C0A28">
      <w:pPr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</w:pPr>
      <w:r w:rsidRPr="000E500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       </w:t>
      </w:r>
      <w:r w:rsidRPr="004474F3"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  <w:t>公共租赁住房租金标准（</w:t>
      </w:r>
      <w:r w:rsidRPr="004474F3"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  <w:t>2019</w:t>
      </w:r>
      <w:r w:rsidRPr="004474F3"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  <w:t>版）</w:t>
      </w:r>
    </w:p>
    <w:p w:rsidR="003C0A28" w:rsidRPr="000E500A" w:rsidRDefault="003C0A28" w:rsidP="003C0A28">
      <w:pPr>
        <w:ind w:firstLineChars="1250" w:firstLine="3500"/>
        <w:rPr>
          <w:rFonts w:ascii="Times New Roman" w:eastAsia="方正小标宋简体" w:hAnsi="Times New Roman" w:cs="Times New Roman"/>
          <w:color w:val="000000" w:themeColor="text1"/>
          <w:kern w:val="0"/>
          <w:sz w:val="28"/>
          <w:szCs w:val="28"/>
        </w:rPr>
      </w:pPr>
      <w:r w:rsidRPr="000E500A">
        <w:rPr>
          <w:rFonts w:ascii="Times New Roman" w:eastAsia="方正小标宋简体" w:hAnsi="Times New Roman" w:cs="Times New Roman"/>
          <w:color w:val="000000" w:themeColor="text1"/>
          <w:kern w:val="0"/>
          <w:sz w:val="28"/>
          <w:szCs w:val="28"/>
        </w:rPr>
        <w:t>（成片小区）</w:t>
      </w:r>
    </w:p>
    <w:tbl>
      <w:tblPr>
        <w:tblW w:w="9209" w:type="dxa"/>
        <w:tblLook w:val="04A0"/>
      </w:tblPr>
      <w:tblGrid>
        <w:gridCol w:w="600"/>
        <w:gridCol w:w="880"/>
        <w:gridCol w:w="1480"/>
        <w:gridCol w:w="3340"/>
        <w:gridCol w:w="1066"/>
        <w:gridCol w:w="1843"/>
      </w:tblGrid>
      <w:tr w:rsidR="000E500A" w:rsidRPr="000E500A" w:rsidTr="002904E6">
        <w:trPr>
          <w:trHeight w:val="8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小区</w:t>
            </w:r>
            <w:r w:rsidR="002B5190"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小区地址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郭村小区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荔湾区芳信路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大鹏花园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荔湾区芳村大道西大鹏街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芳园居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荔湾区东漖芳园居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芳园居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荔湾区东漖芳园居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裕惠苑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海珠区南洲路地段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聚德花苑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海珠区赤岗路以南的赤岗东大塘村，东临江海大道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聚德花苑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海珠区赤岗路以南的赤岗东大塘村，东临江海大道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惠馨轩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海珠区赤岗东二街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新惠轩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海珠区紫菀路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金沙洲花园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东临金满家园，西靠环城高速，南接凤岗村，北临金沙大道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0E500A" w:rsidRPr="000E500A" w:rsidTr="002904E6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金沙洲花园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东临金满家园，西靠环城高速，南接凤岗村，北临金沙大道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泽德花苑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泽德花苑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积德花苑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积德花苑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平德苑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白云区小坪村西侧，黄石路南侧地段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民惠居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白云区广花路与机场路交界西北角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富康村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白云区怡富街、怡富南街、怡富北街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富康村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白云区怡富街、怡富南街、怡富北街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丽康居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白云区丽康街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丽康居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白云区丽康街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小区</w:t>
            </w:r>
            <w:r w:rsidR="002B5190"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小区地址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云山居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白云区路云山街、云溪街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集贤苑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白云区百顺南路、新顺路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棠德花苑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天河区中山大道，北临广深铁路和广园快速路，南临中山大道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棠德花苑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天河区中山大道，北临广深铁路和广园快速路，南临中山大道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泰安花园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天河区车陂路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471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安厦花园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天河区中山大道以北，珠吉路以东地段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云宁居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天河区河水西大街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云宁居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天河区河水西大街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育龙居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天河区天源路兴龙街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育龙居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天河区天源路兴龙街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大田花园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黄埔区镇东路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芳和花园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荔湾区东漖芳和中环街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龙归花园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东侧广从公路，南侧临近龙兴西路，西面龙归中学，北侧靠近黄兴田路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广氮花园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天河区广氮北环街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棠悦花园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天河区棠德东路以东地段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珠江嘉苑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天河区沐陂村后、岑村龙船头菠萝山地段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保利紫林香苑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（配建项目）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F6784E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荔湾区</w:t>
            </w:r>
            <w:r w:rsidR="00B22710"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芳村原高尔夫</w:t>
            </w:r>
            <w:r w:rsidR="00B22710"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G</w:t>
            </w:r>
            <w:r w:rsidR="00B22710"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地块</w:t>
            </w:r>
            <w:r w:rsidR="00B22710"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AF030448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金御苑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白云区金沙洲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B3734F01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地块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邦华翠悦台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（配建项目）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白云区同德围鹅掌坦地块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A77863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南悦花苑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白云区机场高速与广花公路交界西侧地段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华发四季名苑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（配建项目）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白云区永泰村集贤庄观云街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82" w:rsidRDefault="00B22710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佳兆业天</w:t>
            </w:r>
            <w:r w:rsidR="00A7786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裕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白云区沙太路梅园路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恒大御府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（配建项目）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白云区京溪街御府新街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2,6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</w:tr>
      <w:tr w:rsidR="000E500A" w:rsidRPr="000E500A" w:rsidTr="002904E6">
        <w:trPr>
          <w:trHeight w:val="5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小区名称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小区地址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苗和苑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黄埔区黄埔东路（黄埔区南岗镇广深公路南侧地段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</w:tr>
      <w:tr w:rsidR="000E500A" w:rsidRPr="000E500A" w:rsidTr="002904E6">
        <w:trPr>
          <w:trHeight w:val="5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亨元花园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黄埔区黄埔东路亨元环街（黄埔区南岗镇亨元村口地段）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瑞东花园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黄埔区大沙东街地段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榕悦花园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黄埔区黄埔东路地段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9E7695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0E500A" w:rsidRPr="000E500A" w:rsidTr="002904E6">
        <w:trPr>
          <w:trHeight w:val="5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7695" w:rsidRPr="000E500A" w:rsidRDefault="00A57FBD" w:rsidP="009E7695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佳兆业</w:t>
            </w:r>
            <w:r w:rsidR="00A7786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盛世</w:t>
            </w:r>
          </w:p>
          <w:p w:rsidR="00A57782" w:rsidRDefault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广场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黄埔区南玻地块（云埔工业园区南岗片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号）、黄埔东路南岗段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9E7695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</w:tr>
      <w:tr w:rsidR="000E500A" w:rsidRPr="000E500A" w:rsidTr="00A77863">
        <w:trPr>
          <w:trHeight w:val="6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82" w:rsidRDefault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保利</w:t>
            </w:r>
            <w:r w:rsidR="00A7786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瀚林花园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黄埔区蟹山路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A77863">
        <w:trPr>
          <w:trHeight w:val="55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萝岗和苑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黄埔区水西路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花都区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保利爱谱花园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（配建项目）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花都区九潭南路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</w:tr>
      <w:tr w:rsidR="000E500A" w:rsidRPr="000E500A" w:rsidTr="002904E6">
        <w:trPr>
          <w:trHeight w:val="51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782" w:rsidRDefault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佳兆业</w:t>
            </w:r>
          </w:p>
          <w:p w:rsidR="00A57782" w:rsidRDefault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</w:t>
            </w:r>
            <w:r w:rsidR="00A77863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穗花园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白云区同宝路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号（距地铁站约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600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米）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</w:tr>
      <w:tr w:rsidR="000E500A" w:rsidRPr="000E500A" w:rsidTr="002904E6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嘉翠苑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（白云嘉禾联边项目）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白云区嘉禾联边村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石丰花园（石丰路项目）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F6784E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白云区</w:t>
            </w:r>
            <w:r w:rsidR="00A57FBD"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石井街石井大道路段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江云轩</w:t>
            </w:r>
          </w:p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（东风新街</w:t>
            </w:r>
          </w:p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一期项目）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白云区江同路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6E0D94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番禺区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大学城佳苑（小谷围项目）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番禺区官洲隧道南侧出入口位置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番禺区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东新高速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     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以东项目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番禺区南站东侧东新高速以东汉溪大道以南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7FBD" w:rsidRPr="000E500A" w:rsidRDefault="00A57FBD" w:rsidP="00A57FB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</w:tbl>
    <w:p w:rsidR="00695218" w:rsidRPr="000E500A" w:rsidRDefault="00695218" w:rsidP="003C0A28">
      <w:pPr>
        <w:ind w:firstLineChars="650" w:firstLine="1950"/>
        <w:rPr>
          <w:rFonts w:ascii="Times New Roman" w:eastAsia="方正小标宋简体" w:hAnsi="Times New Roman" w:cs="Times New Roman"/>
          <w:color w:val="000000" w:themeColor="text1"/>
          <w:sz w:val="30"/>
          <w:szCs w:val="30"/>
        </w:rPr>
      </w:pPr>
    </w:p>
    <w:p w:rsidR="00695218" w:rsidRPr="000E500A" w:rsidRDefault="00695218" w:rsidP="003C0A28">
      <w:pPr>
        <w:ind w:firstLineChars="650" w:firstLine="1950"/>
        <w:rPr>
          <w:rFonts w:ascii="Times New Roman" w:eastAsia="方正小标宋简体" w:hAnsi="Times New Roman" w:cs="Times New Roman"/>
          <w:color w:val="000000" w:themeColor="text1"/>
          <w:sz w:val="30"/>
          <w:szCs w:val="30"/>
        </w:rPr>
      </w:pPr>
    </w:p>
    <w:p w:rsidR="00695218" w:rsidRDefault="00695218" w:rsidP="003C0A28">
      <w:pPr>
        <w:ind w:firstLineChars="650" w:firstLine="1950"/>
        <w:rPr>
          <w:rFonts w:ascii="Times New Roman" w:eastAsia="方正小标宋简体" w:hAnsi="Times New Roman" w:cs="Times New Roman"/>
          <w:color w:val="000000" w:themeColor="text1"/>
          <w:sz w:val="30"/>
          <w:szCs w:val="30"/>
        </w:rPr>
      </w:pPr>
    </w:p>
    <w:p w:rsidR="00A77863" w:rsidRPr="000E500A" w:rsidRDefault="00A77863" w:rsidP="003C0A28">
      <w:pPr>
        <w:ind w:firstLineChars="650" w:firstLine="1950"/>
        <w:rPr>
          <w:rFonts w:ascii="Times New Roman" w:eastAsia="方正小标宋简体" w:hAnsi="Times New Roman" w:cs="Times New Roman"/>
          <w:color w:val="000000" w:themeColor="text1"/>
          <w:sz w:val="30"/>
          <w:szCs w:val="30"/>
        </w:rPr>
      </w:pPr>
    </w:p>
    <w:p w:rsidR="00695218" w:rsidRDefault="00695218" w:rsidP="003C0A28">
      <w:pPr>
        <w:ind w:firstLineChars="650" w:firstLine="1950"/>
        <w:rPr>
          <w:rFonts w:ascii="Times New Roman" w:eastAsia="方正小标宋简体" w:hAnsi="Times New Roman" w:cs="Times New Roman" w:hint="eastAsia"/>
          <w:color w:val="000000" w:themeColor="text1"/>
          <w:sz w:val="30"/>
          <w:szCs w:val="30"/>
        </w:rPr>
      </w:pPr>
    </w:p>
    <w:p w:rsidR="00152632" w:rsidRDefault="00152632" w:rsidP="003C0A28">
      <w:pPr>
        <w:ind w:firstLineChars="650" w:firstLine="1950"/>
        <w:rPr>
          <w:rFonts w:ascii="Times New Roman" w:eastAsia="方正小标宋简体" w:hAnsi="Times New Roman" w:cs="Times New Roman" w:hint="eastAsia"/>
          <w:color w:val="000000" w:themeColor="text1"/>
          <w:sz w:val="30"/>
          <w:szCs w:val="30"/>
        </w:rPr>
      </w:pPr>
    </w:p>
    <w:p w:rsidR="00152632" w:rsidRPr="000E500A" w:rsidRDefault="00152632" w:rsidP="003C0A28">
      <w:pPr>
        <w:ind w:firstLineChars="650" w:firstLine="1950"/>
        <w:rPr>
          <w:rFonts w:ascii="Times New Roman" w:eastAsia="方正小标宋简体" w:hAnsi="Times New Roman" w:cs="Times New Roman"/>
          <w:color w:val="000000" w:themeColor="text1"/>
          <w:sz w:val="30"/>
          <w:szCs w:val="30"/>
        </w:rPr>
      </w:pPr>
    </w:p>
    <w:p w:rsidR="00695218" w:rsidRPr="000E500A" w:rsidRDefault="00695218" w:rsidP="003C0A28">
      <w:pPr>
        <w:ind w:firstLineChars="650" w:firstLine="1950"/>
        <w:rPr>
          <w:rFonts w:ascii="Times New Roman" w:eastAsia="方正小标宋简体" w:hAnsi="Times New Roman" w:cs="Times New Roman"/>
          <w:color w:val="000000" w:themeColor="text1"/>
          <w:sz w:val="30"/>
          <w:szCs w:val="30"/>
        </w:rPr>
      </w:pPr>
    </w:p>
    <w:p w:rsidR="003C0A28" w:rsidRPr="004474F3" w:rsidRDefault="003C0A28" w:rsidP="003C0A28">
      <w:pPr>
        <w:ind w:firstLineChars="650" w:firstLine="1958"/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</w:pPr>
      <w:r w:rsidRPr="004474F3"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  <w:lastRenderedPageBreak/>
        <w:t>公共租赁住房租金标准（</w:t>
      </w:r>
      <w:r w:rsidRPr="004474F3"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  <w:t>2019</w:t>
      </w:r>
      <w:r w:rsidRPr="004474F3">
        <w:rPr>
          <w:rFonts w:ascii="Times New Roman" w:eastAsia="方正小标宋简体" w:hAnsi="Times New Roman" w:cs="Times New Roman"/>
          <w:b/>
          <w:color w:val="000000" w:themeColor="text1"/>
          <w:sz w:val="30"/>
          <w:szCs w:val="30"/>
        </w:rPr>
        <w:t>版）</w:t>
      </w:r>
    </w:p>
    <w:p w:rsidR="003C0A28" w:rsidRPr="000E500A" w:rsidRDefault="003C0A28" w:rsidP="003C0A28">
      <w:pPr>
        <w:ind w:firstLineChars="1250" w:firstLine="3500"/>
        <w:rPr>
          <w:rFonts w:ascii="Times New Roman" w:eastAsia="方正小标宋简体" w:hAnsi="Times New Roman" w:cs="Times New Roman"/>
          <w:color w:val="000000" w:themeColor="text1"/>
          <w:kern w:val="0"/>
          <w:sz w:val="28"/>
          <w:szCs w:val="28"/>
        </w:rPr>
      </w:pPr>
      <w:r w:rsidRPr="000E500A">
        <w:rPr>
          <w:rFonts w:ascii="Times New Roman" w:eastAsia="方正小标宋简体" w:hAnsi="Times New Roman" w:cs="Times New Roman"/>
          <w:color w:val="000000" w:themeColor="text1"/>
          <w:kern w:val="0"/>
          <w:sz w:val="28"/>
          <w:szCs w:val="28"/>
        </w:rPr>
        <w:t>（分散房源）</w:t>
      </w:r>
    </w:p>
    <w:tbl>
      <w:tblPr>
        <w:tblW w:w="8359" w:type="dxa"/>
        <w:tblLook w:val="04A0"/>
      </w:tblPr>
      <w:tblGrid>
        <w:gridCol w:w="760"/>
        <w:gridCol w:w="960"/>
        <w:gridCol w:w="3640"/>
        <w:gridCol w:w="1156"/>
        <w:gridCol w:w="1843"/>
      </w:tblGrid>
      <w:tr w:rsidR="000E500A" w:rsidRPr="000E500A" w:rsidTr="002904E6">
        <w:trPr>
          <w:trHeight w:val="67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房屋地址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白云区白云花园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白云区北站路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白云区北站路明泉街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白云区广园路景泰直街东四巷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白云区广园路云苑直街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白云区横沙复建村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白云区横沙复建住宅小区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白云区华园北路华园北街一巷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白云区华园路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白云区华园路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 w:rsidR="000E500A" w:rsidRPr="000E500A" w:rsidTr="002904E6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白云区汇侨路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号、汇侨二街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白云区景泰北街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白云区景泰直街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白云区螺冲路榕桂街东一巷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白云区三元里大道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575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 w:rsidR="000E500A" w:rsidRPr="000E500A" w:rsidTr="002904E6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白云区沙涌北大围街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白云区同德上步花园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551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白云区西槎路侨德花园侨德街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白云区西槎路同景街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白云区西槎路同雅苑同雅北街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0033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白云区谊信路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白云区增槎路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397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白云区增槎路松南南街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房屋地址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lastRenderedPageBreak/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白云区站西路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海珠区赤岗路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海珠区赤岗路赤岗一街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海珠区东晓路桥东新街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海珠区东晓路雅敦东街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海珠区广州大道南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548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550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海珠区基立下道北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海珠区江南大道南路晓园南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海珠区金紫里直街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海珠区荔福路西基东街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海珠区南边路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海珠区侨城花园宝通街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海珠区侨城路秋月街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海珠区瑞宝花园宝丰楼、宝华楼、宝祥楼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海珠区泰沙路凤阳街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海珠区新港东路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 w:rsidR="000E500A" w:rsidRPr="000E500A" w:rsidTr="002904E6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海珠区怡乐路八巷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黄埔区荔香路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荔湾区东风西路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荔湾区芳村大道全福里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 w:rsidR="000E500A" w:rsidRPr="000E500A" w:rsidTr="002904E6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荔湾区芳村大道沙洲街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17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荔湾区富力路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之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荔湾区浣花西路鸿图大街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荔湾区龙津东路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759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荔湾区龙津东路洞神坊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荔湾区龙津西路恩洲北横街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70-72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荔湾区南岸路南岸大街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房屋地址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荔湾区如意坊路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荔湾区如意坊路鱼栏大街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荔湾区西场一街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荔湾区西华路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26-1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荔湾区西华路芦荻街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荔湾区西华路青槐里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荔湾区西华路冼家庄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荔湾区西湾东路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荔湾区西湾路广雅前街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荔湾区周门路周门街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天河区百合路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天河区广州大道中路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1168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天河区黄埔大道西路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天河区林和东路沾益直街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天河区平云路潭乐街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天河区沙河金燕路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天河区沙太路北苑三街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天河区水荫四横路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61-2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天河区天平架马蹄岗一横巷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号北梯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天河区燕塘路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天河区员村西街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号大院之三十七号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天河区员村新村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房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越秀区东华西路启正下街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越秀区东兴北路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越秀区海珠中路枣子巷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越秀区恒福路铁路住宅自编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越秀区解放中路诗家里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越秀区麓景路狮带岗西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房屋地址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越秀区麓景西路下塘新村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越秀区童心路西胜街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越秀区万福路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126-1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越秀区西华路第一津街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越秀区下塘宝汉直街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越秀区下塘西路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越秀区先烈东路永福西约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越秀区小北路朱子寮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越秀区永福路永福西约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越秀区越秀南路糙米栏街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号后座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越秀区站西路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号之二、之三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越秀区中山三路荣华南街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越秀区珠光路咸虾栏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白云区广花路合益二街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白云区广园路景泰西七巷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白云区机场西心谊路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白云区广园路云苑三街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白云区松柏路松柏东街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天河区牛利岗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天河区中山大道中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1003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电梯楼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越秀区北京南路太平沙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越秀区大德路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151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153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越秀区豪贤路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越秀区环市东路天胜村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57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越秀区环市中路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越秀区先烈东横路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号之一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37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越秀区先烈南路青菜岗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48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越秀区中山六路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行政区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房屋地址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房屋类型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租金标准</w:t>
            </w:r>
            <w:r w:rsidRPr="000E500A"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br/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（元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/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月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·</w:t>
            </w:r>
            <w:r w:rsidRPr="000E500A">
              <w:rPr>
                <w:rFonts w:ascii="Times New Roman" w:eastAsia="黑体" w:hAnsi="Times New Roman" w:cs="Times New Roman"/>
                <w:color w:val="000000" w:themeColor="text1"/>
                <w:kern w:val="0"/>
                <w:sz w:val="12"/>
                <w:szCs w:val="12"/>
              </w:rPr>
              <w:t>平方米建筑面积）</w:t>
            </w:r>
          </w:p>
        </w:tc>
      </w:tr>
      <w:tr w:rsidR="000E500A" w:rsidRPr="000E500A" w:rsidTr="002904E6">
        <w:trPr>
          <w:trHeight w:val="7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天河区泰安花园（泰安南路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136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号，泰安北路泰安三街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号，泰安一街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号）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</w:p>
        </w:tc>
      </w:tr>
      <w:tr w:rsidR="000E500A" w:rsidRPr="000E500A" w:rsidTr="002904E6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天河区华景新城路华景街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23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号、粤生街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78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天河区黄埔大道西路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441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43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天河区龙口东路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179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天河区牛利岗东街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天河区瘦狗岭路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天河区水荫路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164-178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号（双号）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天河区水荫路水荫直街西三巷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42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天河区水荫四横路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65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27</w:t>
            </w:r>
          </w:p>
        </w:tc>
      </w:tr>
      <w:tr w:rsidR="000E500A" w:rsidRPr="000E500A" w:rsidTr="002904E6">
        <w:trPr>
          <w:trHeight w:val="6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天河区天河东路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号、天河东路德荣街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34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天河区五山路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天河区先烈东路沙河顶新二街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8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26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天河区员村四横路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133--137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135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29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天河区员村一横路怡景大街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30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、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164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35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天河区中山大道路华港北街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</w:tr>
      <w:tr w:rsidR="000E500A" w:rsidRPr="000E500A" w:rsidTr="002904E6">
        <w:trPr>
          <w:trHeight w:val="4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2710" w:rsidRPr="000E500A" w:rsidRDefault="00B22710" w:rsidP="00EF5F0C">
            <w:pPr>
              <w:widowControl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黄埔区果园五路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9</w:t>
            </w: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楼梯楼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2710" w:rsidRPr="000E500A" w:rsidRDefault="00B22710" w:rsidP="00EF5F0C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0E500A"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</w:tr>
    </w:tbl>
    <w:p w:rsidR="00C4626E" w:rsidRPr="00703451" w:rsidRDefault="00C4626E" w:rsidP="00703451">
      <w:pPr>
        <w:widowControl/>
        <w:jc w:val="left"/>
        <w:rPr>
          <w:rFonts w:ascii="Times New Roman" w:eastAsia="仿宋_GB2312" w:hAnsi="Times New Roman" w:cs="Times New Roman"/>
          <w:b/>
          <w:color w:val="000000" w:themeColor="text1"/>
          <w:sz w:val="32"/>
          <w:szCs w:val="32"/>
        </w:rPr>
      </w:pPr>
    </w:p>
    <w:sectPr w:rsidR="00C4626E" w:rsidRPr="00703451" w:rsidSect="00A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F6A" w:rsidRDefault="00441F6A" w:rsidP="00433587">
      <w:r>
        <w:separator/>
      </w:r>
    </w:p>
  </w:endnote>
  <w:endnote w:type="continuationSeparator" w:id="1">
    <w:p w:rsidR="00441F6A" w:rsidRDefault="00441F6A" w:rsidP="00433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F6A" w:rsidRDefault="00441F6A" w:rsidP="00433587">
      <w:r>
        <w:separator/>
      </w:r>
    </w:p>
  </w:footnote>
  <w:footnote w:type="continuationSeparator" w:id="1">
    <w:p w:rsidR="00441F6A" w:rsidRDefault="00441F6A" w:rsidP="00433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723A"/>
    <w:multiLevelType w:val="hybridMultilevel"/>
    <w:tmpl w:val="C594359E"/>
    <w:lvl w:ilvl="0" w:tplc="C97C4134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住房改革和保障处09/胡铃铃">
    <w15:presenceInfo w15:providerId="AD" w15:userId="S-1-5-21-56041125-1301289864-1550850067-236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7E6"/>
    <w:rsid w:val="00001B8F"/>
    <w:rsid w:val="000120D4"/>
    <w:rsid w:val="000168B8"/>
    <w:rsid w:val="00020B02"/>
    <w:rsid w:val="00023CEF"/>
    <w:rsid w:val="00033057"/>
    <w:rsid w:val="00040343"/>
    <w:rsid w:val="00040DBA"/>
    <w:rsid w:val="00080E14"/>
    <w:rsid w:val="000B3355"/>
    <w:rsid w:val="000C1344"/>
    <w:rsid w:val="000C43B3"/>
    <w:rsid w:val="000D1FA1"/>
    <w:rsid w:val="000D3D5F"/>
    <w:rsid w:val="000E500A"/>
    <w:rsid w:val="00117C48"/>
    <w:rsid w:val="0014610C"/>
    <w:rsid w:val="00152632"/>
    <w:rsid w:val="00183A14"/>
    <w:rsid w:val="001C0C20"/>
    <w:rsid w:val="001C16D2"/>
    <w:rsid w:val="001C1940"/>
    <w:rsid w:val="001E0FC4"/>
    <w:rsid w:val="001F6005"/>
    <w:rsid w:val="002312E4"/>
    <w:rsid w:val="002904E6"/>
    <w:rsid w:val="002916E6"/>
    <w:rsid w:val="002B0F12"/>
    <w:rsid w:val="002B5190"/>
    <w:rsid w:val="00304A67"/>
    <w:rsid w:val="00317740"/>
    <w:rsid w:val="003222B2"/>
    <w:rsid w:val="00327978"/>
    <w:rsid w:val="00330D76"/>
    <w:rsid w:val="00351A49"/>
    <w:rsid w:val="00353016"/>
    <w:rsid w:val="0036584F"/>
    <w:rsid w:val="003778D6"/>
    <w:rsid w:val="003845C6"/>
    <w:rsid w:val="0039061D"/>
    <w:rsid w:val="00391CED"/>
    <w:rsid w:val="00394131"/>
    <w:rsid w:val="003A6FBB"/>
    <w:rsid w:val="003B080E"/>
    <w:rsid w:val="003C0A28"/>
    <w:rsid w:val="003D2199"/>
    <w:rsid w:val="003D7D50"/>
    <w:rsid w:val="003F3132"/>
    <w:rsid w:val="003F749F"/>
    <w:rsid w:val="004118D5"/>
    <w:rsid w:val="00433587"/>
    <w:rsid w:val="0043365E"/>
    <w:rsid w:val="004374A7"/>
    <w:rsid w:val="00441F6A"/>
    <w:rsid w:val="004422D1"/>
    <w:rsid w:val="0044446A"/>
    <w:rsid w:val="004474F3"/>
    <w:rsid w:val="00450EF0"/>
    <w:rsid w:val="0045786B"/>
    <w:rsid w:val="0046587F"/>
    <w:rsid w:val="00470983"/>
    <w:rsid w:val="004747E6"/>
    <w:rsid w:val="00493965"/>
    <w:rsid w:val="004946A1"/>
    <w:rsid w:val="004A6D34"/>
    <w:rsid w:val="004B2DFC"/>
    <w:rsid w:val="004C36DE"/>
    <w:rsid w:val="004D1341"/>
    <w:rsid w:val="00504955"/>
    <w:rsid w:val="0050749B"/>
    <w:rsid w:val="00525360"/>
    <w:rsid w:val="005B42B3"/>
    <w:rsid w:val="005D49A7"/>
    <w:rsid w:val="005E4AC1"/>
    <w:rsid w:val="005F15DB"/>
    <w:rsid w:val="005F75B8"/>
    <w:rsid w:val="00600D2F"/>
    <w:rsid w:val="00601CCC"/>
    <w:rsid w:val="006032B9"/>
    <w:rsid w:val="00604666"/>
    <w:rsid w:val="00612534"/>
    <w:rsid w:val="00614614"/>
    <w:rsid w:val="00625F93"/>
    <w:rsid w:val="00626153"/>
    <w:rsid w:val="006276EC"/>
    <w:rsid w:val="00636161"/>
    <w:rsid w:val="00666120"/>
    <w:rsid w:val="0068660F"/>
    <w:rsid w:val="00695218"/>
    <w:rsid w:val="006B43D0"/>
    <w:rsid w:val="006C39F8"/>
    <w:rsid w:val="006E0D94"/>
    <w:rsid w:val="006F30E9"/>
    <w:rsid w:val="00700EF3"/>
    <w:rsid w:val="00703451"/>
    <w:rsid w:val="00711D49"/>
    <w:rsid w:val="00715C88"/>
    <w:rsid w:val="00743F78"/>
    <w:rsid w:val="007A0A78"/>
    <w:rsid w:val="007B21DA"/>
    <w:rsid w:val="007B6BEB"/>
    <w:rsid w:val="007C265C"/>
    <w:rsid w:val="007F0A0B"/>
    <w:rsid w:val="00840C84"/>
    <w:rsid w:val="0089535C"/>
    <w:rsid w:val="008C3A6E"/>
    <w:rsid w:val="008D29F6"/>
    <w:rsid w:val="008F67A1"/>
    <w:rsid w:val="00917425"/>
    <w:rsid w:val="009245F7"/>
    <w:rsid w:val="009252E4"/>
    <w:rsid w:val="00951B4C"/>
    <w:rsid w:val="00952490"/>
    <w:rsid w:val="0098678D"/>
    <w:rsid w:val="009A1D64"/>
    <w:rsid w:val="009A4335"/>
    <w:rsid w:val="009C5C52"/>
    <w:rsid w:val="009E7695"/>
    <w:rsid w:val="00A012DD"/>
    <w:rsid w:val="00A1162D"/>
    <w:rsid w:val="00A1454A"/>
    <w:rsid w:val="00A20638"/>
    <w:rsid w:val="00A403EB"/>
    <w:rsid w:val="00A502FF"/>
    <w:rsid w:val="00A57782"/>
    <w:rsid w:val="00A57FBD"/>
    <w:rsid w:val="00A77863"/>
    <w:rsid w:val="00A9525C"/>
    <w:rsid w:val="00A95CCC"/>
    <w:rsid w:val="00AB0D6A"/>
    <w:rsid w:val="00AB2DE7"/>
    <w:rsid w:val="00AB419C"/>
    <w:rsid w:val="00AF5BC8"/>
    <w:rsid w:val="00B22710"/>
    <w:rsid w:val="00B227FF"/>
    <w:rsid w:val="00B234A6"/>
    <w:rsid w:val="00B27832"/>
    <w:rsid w:val="00B358E7"/>
    <w:rsid w:val="00B52ACF"/>
    <w:rsid w:val="00B87D33"/>
    <w:rsid w:val="00BB3D73"/>
    <w:rsid w:val="00BD5BB2"/>
    <w:rsid w:val="00BE178D"/>
    <w:rsid w:val="00BF06CF"/>
    <w:rsid w:val="00BF24C9"/>
    <w:rsid w:val="00BF7E7D"/>
    <w:rsid w:val="00C23865"/>
    <w:rsid w:val="00C34594"/>
    <w:rsid w:val="00C36DB1"/>
    <w:rsid w:val="00C40672"/>
    <w:rsid w:val="00C41343"/>
    <w:rsid w:val="00C42299"/>
    <w:rsid w:val="00C448F0"/>
    <w:rsid w:val="00C4626E"/>
    <w:rsid w:val="00C7275B"/>
    <w:rsid w:val="00CB58CF"/>
    <w:rsid w:val="00CC5827"/>
    <w:rsid w:val="00CE0CF5"/>
    <w:rsid w:val="00CE5A6A"/>
    <w:rsid w:val="00CF1444"/>
    <w:rsid w:val="00D015EE"/>
    <w:rsid w:val="00D11324"/>
    <w:rsid w:val="00D11F4B"/>
    <w:rsid w:val="00D30883"/>
    <w:rsid w:val="00D36427"/>
    <w:rsid w:val="00D52E9C"/>
    <w:rsid w:val="00D81212"/>
    <w:rsid w:val="00D902F1"/>
    <w:rsid w:val="00D92B55"/>
    <w:rsid w:val="00DC4B05"/>
    <w:rsid w:val="00DE050B"/>
    <w:rsid w:val="00DF4289"/>
    <w:rsid w:val="00E119AF"/>
    <w:rsid w:val="00E45DB7"/>
    <w:rsid w:val="00E51B97"/>
    <w:rsid w:val="00E52019"/>
    <w:rsid w:val="00E54B77"/>
    <w:rsid w:val="00E56A8A"/>
    <w:rsid w:val="00E744D5"/>
    <w:rsid w:val="00E8146B"/>
    <w:rsid w:val="00E95B43"/>
    <w:rsid w:val="00EA20CC"/>
    <w:rsid w:val="00EA616D"/>
    <w:rsid w:val="00EF5F0C"/>
    <w:rsid w:val="00F23963"/>
    <w:rsid w:val="00F27D03"/>
    <w:rsid w:val="00F30014"/>
    <w:rsid w:val="00F311FF"/>
    <w:rsid w:val="00F4281B"/>
    <w:rsid w:val="00F43435"/>
    <w:rsid w:val="00F47498"/>
    <w:rsid w:val="00F53FA1"/>
    <w:rsid w:val="00F54D90"/>
    <w:rsid w:val="00F6784E"/>
    <w:rsid w:val="00F7131C"/>
    <w:rsid w:val="00F94D8F"/>
    <w:rsid w:val="00FB421A"/>
    <w:rsid w:val="00FD0866"/>
    <w:rsid w:val="00FD1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3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35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35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3587"/>
    <w:rPr>
      <w:sz w:val="18"/>
      <w:szCs w:val="18"/>
    </w:rPr>
  </w:style>
  <w:style w:type="character" w:customStyle="1" w:styleId="style6">
    <w:name w:val="style6"/>
    <w:basedOn w:val="a0"/>
    <w:rsid w:val="00433587"/>
  </w:style>
  <w:style w:type="paragraph" w:styleId="a5">
    <w:name w:val="List Paragraph"/>
    <w:basedOn w:val="a"/>
    <w:uiPriority w:val="34"/>
    <w:qFormat/>
    <w:rsid w:val="00CB58CF"/>
    <w:pPr>
      <w:ind w:firstLineChars="200" w:firstLine="420"/>
    </w:pPr>
  </w:style>
  <w:style w:type="character" w:customStyle="1" w:styleId="Char1">
    <w:name w:val="脚注文本 Char"/>
    <w:link w:val="a6"/>
    <w:rsid w:val="00CB58CF"/>
    <w:rPr>
      <w:sz w:val="18"/>
      <w:szCs w:val="18"/>
    </w:rPr>
  </w:style>
  <w:style w:type="paragraph" w:styleId="a6">
    <w:name w:val="footnote text"/>
    <w:basedOn w:val="a"/>
    <w:link w:val="Char1"/>
    <w:rsid w:val="00CB58CF"/>
    <w:pPr>
      <w:snapToGrid w:val="0"/>
      <w:jc w:val="left"/>
    </w:pPr>
    <w:rPr>
      <w:sz w:val="18"/>
      <w:szCs w:val="18"/>
    </w:rPr>
  </w:style>
  <w:style w:type="character" w:styleId="a7">
    <w:name w:val="footnote reference"/>
    <w:rsid w:val="00CB58CF"/>
    <w:rPr>
      <w:vertAlign w:val="superscript"/>
    </w:rPr>
  </w:style>
  <w:style w:type="character" w:customStyle="1" w:styleId="Char10">
    <w:name w:val="脚注文本 Char1"/>
    <w:basedOn w:val="a0"/>
    <w:uiPriority w:val="99"/>
    <w:semiHidden/>
    <w:rsid w:val="00CB58CF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F5F0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F5F0C"/>
    <w:rPr>
      <w:sz w:val="18"/>
      <w:szCs w:val="18"/>
    </w:rPr>
  </w:style>
  <w:style w:type="table" w:styleId="a9">
    <w:name w:val="Table Grid"/>
    <w:basedOn w:val="a1"/>
    <w:uiPriority w:val="39"/>
    <w:rsid w:val="004C36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82E03-1E35-4381-A441-43B89160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918</Words>
  <Characters>5235</Characters>
  <Application>Microsoft Office Word</Application>
  <DocSecurity>0</DocSecurity>
  <Lines>43</Lines>
  <Paragraphs>12</Paragraphs>
  <ScaleCrop>false</ScaleCrop>
  <Company>Microsoft</Company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住房改革和保障处09/胡铃铃</dc:creator>
  <cp:lastModifiedBy>张志华</cp:lastModifiedBy>
  <cp:revision>2</cp:revision>
  <cp:lastPrinted>2019-09-30T06:43:00Z</cp:lastPrinted>
  <dcterms:created xsi:type="dcterms:W3CDTF">2019-12-31T09:03:00Z</dcterms:created>
  <dcterms:modified xsi:type="dcterms:W3CDTF">2019-12-31T09:03:00Z</dcterms:modified>
</cp:coreProperties>
</file>