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p>
    <w:p>
      <w:pPr>
        <w:jc w:val="center"/>
        <w:rPr>
          <w:rStyle w:val="8"/>
          <w:rFonts w:ascii="方正小标宋_GBK" w:eastAsia="方正小标宋_GBK" w:hAnsiTheme="minorEastAsia"/>
          <w:b w:val="0"/>
          <w:bCs w:val="0"/>
          <w:sz w:val="36"/>
          <w:szCs w:val="36"/>
        </w:rPr>
      </w:pPr>
      <w:bookmarkStart w:id="0" w:name="_GoBack"/>
      <w:r>
        <w:rPr>
          <w:rFonts w:hint="eastAsia" w:ascii="方正小标宋_GBK" w:eastAsia="方正小标宋_GBK" w:hAnsiTheme="minorEastAsia"/>
          <w:sz w:val="36"/>
          <w:szCs w:val="36"/>
        </w:rPr>
        <w:t>广州市房屋建筑和市政基础设施工程竣工联合验收办事指南（4.1）</w:t>
      </w:r>
    </w:p>
    <w:bookmarkEnd w:id="0"/>
    <w:p>
      <w:pPr>
        <w:pStyle w:val="5"/>
        <w:widowControl w:val="0"/>
        <w:spacing w:before="0" w:beforeAutospacing="0" w:after="0" w:afterAutospacing="0" w:line="400" w:lineRule="exact"/>
        <w:ind w:firstLine="422" w:firstLineChars="200"/>
        <w:jc w:val="both"/>
        <w:rPr>
          <w:rStyle w:val="8"/>
          <w:rFonts w:asciiTheme="minorEastAsia" w:hAnsiTheme="minorEastAsia" w:eastAsiaTheme="minorEastAsia"/>
          <w:sz w:val="21"/>
          <w:szCs w:val="21"/>
        </w:rPr>
      </w:pPr>
    </w:p>
    <w:p>
      <w:pPr>
        <w:pStyle w:val="5"/>
        <w:widowControl w:val="0"/>
        <w:spacing w:before="0" w:beforeAutospacing="0" w:after="0" w:afterAutospacing="0" w:line="400" w:lineRule="exact"/>
        <w:ind w:firstLine="422" w:firstLineChars="200"/>
        <w:jc w:val="both"/>
        <w:rPr>
          <w:rFonts w:asciiTheme="minorEastAsia" w:hAnsiTheme="minorEastAsia" w:eastAsiaTheme="minorEastAsia"/>
          <w:sz w:val="21"/>
          <w:szCs w:val="21"/>
        </w:rPr>
      </w:pPr>
      <w:r>
        <w:rPr>
          <w:rStyle w:val="8"/>
          <w:rFonts w:hint="eastAsia" w:asciiTheme="minorEastAsia" w:hAnsiTheme="minorEastAsia" w:eastAsiaTheme="minorEastAsia"/>
          <w:sz w:val="21"/>
          <w:szCs w:val="21"/>
        </w:rPr>
        <w:t>一、办理对象</w:t>
      </w:r>
    </w:p>
    <w:p>
      <w:pPr>
        <w:pStyle w:val="5"/>
        <w:widowControl w:val="0"/>
        <w:spacing w:before="0" w:beforeAutospacing="0" w:after="0" w:afterAutospacing="0" w:line="400" w:lineRule="exact"/>
        <w:ind w:firstLine="420" w:firstLineChars="200"/>
        <w:jc w:val="both"/>
        <w:rPr>
          <w:rStyle w:val="8"/>
          <w:rFonts w:asciiTheme="minorEastAsia" w:hAnsiTheme="minorEastAsia" w:eastAsiaTheme="minorEastAsia"/>
          <w:sz w:val="21"/>
          <w:szCs w:val="21"/>
        </w:rPr>
      </w:pPr>
      <w:r>
        <w:rPr>
          <w:rFonts w:hint="eastAsia" w:asciiTheme="minorEastAsia" w:hAnsiTheme="minorEastAsia" w:eastAsiaTheme="minorEastAsia"/>
          <w:sz w:val="21"/>
          <w:szCs w:val="21"/>
        </w:rPr>
        <w:t>在广州市行政区域范围内，由住房城乡建设主管部门核发施工许可手续的新建、扩建房屋建筑和市政基础设施工程（城市道路、桥梁、隧道，公共交通工程，城市轨道交通工程除外）的建设单位。</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sz w:val="21"/>
          <w:szCs w:val="21"/>
        </w:rPr>
      </w:pPr>
      <w:r>
        <w:rPr>
          <w:rStyle w:val="8"/>
          <w:rFonts w:hint="eastAsia" w:asciiTheme="minorEastAsia" w:hAnsiTheme="minorEastAsia" w:eastAsiaTheme="minorEastAsia"/>
          <w:sz w:val="21"/>
          <w:szCs w:val="21"/>
        </w:rPr>
        <w:t>二、受理条件</w:t>
      </w:r>
    </w:p>
    <w:p>
      <w:pPr>
        <w:pStyle w:val="5"/>
        <w:widowControl w:val="0"/>
        <w:spacing w:before="0" w:beforeAutospacing="0" w:after="0" w:afterAutospacing="0" w:line="400" w:lineRule="exact"/>
        <w:ind w:firstLine="420" w:firstLineChars="200"/>
        <w:jc w:val="both"/>
        <w:rPr>
          <w:rFonts w:cs="仿宋" w:asciiTheme="minorEastAsia" w:hAnsiTheme="minorEastAsia" w:eastAsiaTheme="minorEastAsia"/>
          <w:sz w:val="21"/>
          <w:szCs w:val="21"/>
        </w:rPr>
      </w:pPr>
      <w:r>
        <w:rPr>
          <w:rFonts w:asciiTheme="minorEastAsia" w:hAnsiTheme="minorEastAsia" w:eastAsiaTheme="minorEastAsia"/>
          <w:sz w:val="21"/>
          <w:szCs w:val="21"/>
        </w:rPr>
        <w:t>（一）建设工程已按《广州市城乡规划程序规定》第五十一条要求完成，具备建设工程规划</w:t>
      </w:r>
      <w:r>
        <w:rPr>
          <w:rFonts w:hint="eastAsia" w:asciiTheme="minorEastAsia" w:hAnsiTheme="minorEastAsia" w:eastAsiaTheme="minorEastAsia"/>
          <w:sz w:val="21"/>
          <w:szCs w:val="21"/>
        </w:rPr>
        <w:t>条件核实</w:t>
      </w:r>
      <w:r>
        <w:rPr>
          <w:rFonts w:asciiTheme="minorEastAsia" w:hAnsiTheme="minorEastAsia" w:eastAsiaTheme="minorEastAsia"/>
          <w:sz w:val="21"/>
          <w:szCs w:val="21"/>
        </w:rPr>
        <w:t>条件。</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（二）建设工程已按设计和合同约定的内容建成，具备法律法规规定的</w:t>
      </w:r>
      <w:r>
        <w:rPr>
          <w:rFonts w:hint="eastAsia" w:asciiTheme="minorEastAsia" w:hAnsiTheme="minorEastAsia" w:eastAsiaTheme="minorEastAsia"/>
          <w:sz w:val="21"/>
          <w:szCs w:val="21"/>
        </w:rPr>
        <w:t>质量</w:t>
      </w:r>
      <w:r>
        <w:rPr>
          <w:rFonts w:asciiTheme="minorEastAsia" w:hAnsiTheme="minorEastAsia" w:eastAsiaTheme="minorEastAsia"/>
          <w:sz w:val="21"/>
          <w:szCs w:val="21"/>
        </w:rPr>
        <w:t>竣工验收条件。</w:t>
      </w:r>
      <w:r>
        <w:rPr>
          <w:rFonts w:hint="eastAsia" w:asciiTheme="minorEastAsia" w:hAnsiTheme="minorEastAsia" w:eastAsiaTheme="minorEastAsia"/>
          <w:sz w:val="21"/>
          <w:szCs w:val="21"/>
        </w:rPr>
        <w:t>具体包括：</w:t>
      </w:r>
      <w:r>
        <w:rPr>
          <w:rFonts w:asciiTheme="minorEastAsia" w:hAnsiTheme="minorEastAsia" w:eastAsiaTheme="minorEastAsia"/>
          <w:sz w:val="21"/>
          <w:szCs w:val="21"/>
        </w:rPr>
        <w:t>1.有工程使用的主要建筑材料、建筑构配件和设备的进场试验报告，以及工程质量检测和功能性试验资料</w:t>
      </w:r>
      <w:r>
        <w:rPr>
          <w:rFonts w:hint="eastAsia" w:asciiTheme="minorEastAsia" w:hAnsiTheme="minorEastAsia" w:eastAsiaTheme="minorEastAsia"/>
          <w:sz w:val="21"/>
          <w:szCs w:val="21"/>
        </w:rPr>
        <w:t>；</w:t>
      </w:r>
      <w:r>
        <w:rPr>
          <w:rFonts w:asciiTheme="minorEastAsia" w:hAnsiTheme="minorEastAsia" w:eastAsiaTheme="minorEastAsia"/>
          <w:sz w:val="21"/>
          <w:szCs w:val="21"/>
        </w:rPr>
        <w:t>2.建设单位已按合同约定支付工程款</w:t>
      </w:r>
      <w:r>
        <w:rPr>
          <w:rFonts w:hint="eastAsia" w:asciiTheme="minorEastAsia" w:hAnsiTheme="minorEastAsia" w:eastAsiaTheme="minorEastAsia"/>
          <w:sz w:val="21"/>
          <w:szCs w:val="21"/>
        </w:rPr>
        <w:t>；</w:t>
      </w:r>
      <w:r>
        <w:rPr>
          <w:rFonts w:asciiTheme="minorEastAsia" w:hAnsiTheme="minorEastAsia" w:eastAsiaTheme="minorEastAsia"/>
          <w:sz w:val="21"/>
          <w:szCs w:val="21"/>
        </w:rPr>
        <w:t>3.有施工单位签署的工程质量保修书</w:t>
      </w:r>
      <w:r>
        <w:rPr>
          <w:rFonts w:hint="eastAsia" w:asciiTheme="minorEastAsia" w:hAnsiTheme="minorEastAsia" w:eastAsiaTheme="minorEastAsia"/>
          <w:sz w:val="21"/>
          <w:szCs w:val="21"/>
        </w:rPr>
        <w:t>；</w:t>
      </w:r>
      <w:r>
        <w:rPr>
          <w:rFonts w:asciiTheme="minorEastAsia" w:hAnsiTheme="minorEastAsia" w:eastAsiaTheme="minorEastAsia"/>
          <w:sz w:val="21"/>
          <w:szCs w:val="21"/>
        </w:rPr>
        <w:t>4.建设工程已按设计和合同约定的内容建成，具备法律法规规定的竣工验收条件，并已完成重要分部（子分部）工程验收</w:t>
      </w:r>
      <w:r>
        <w:rPr>
          <w:rFonts w:hint="eastAsia" w:asciiTheme="minorEastAsia" w:hAnsiTheme="minorEastAsia" w:eastAsiaTheme="minorEastAsia"/>
          <w:sz w:val="21"/>
          <w:szCs w:val="21"/>
        </w:rPr>
        <w:t>、竣工预验收工作；</w:t>
      </w:r>
      <w:r>
        <w:rPr>
          <w:rFonts w:asciiTheme="minorEastAsia" w:hAnsiTheme="minorEastAsia" w:eastAsiaTheme="minorEastAsia"/>
          <w:sz w:val="21"/>
          <w:szCs w:val="21"/>
        </w:rPr>
        <w:t>对于住宅工程，进行分户验收并验收合格</w:t>
      </w:r>
      <w:r>
        <w:rPr>
          <w:rFonts w:hint="eastAsia" w:asciiTheme="minorEastAsia" w:hAnsiTheme="minorEastAsia" w:eastAsiaTheme="minorEastAsia"/>
          <w:sz w:val="21"/>
          <w:szCs w:val="21"/>
        </w:rPr>
        <w:t>；</w:t>
      </w:r>
      <w:r>
        <w:rPr>
          <w:rFonts w:asciiTheme="minorEastAsia" w:hAnsiTheme="minorEastAsia" w:eastAsiaTheme="minorEastAsia"/>
          <w:sz w:val="21"/>
          <w:szCs w:val="21"/>
        </w:rPr>
        <w:t>5.建设主管部门及工程质量监督机构责令整改的问题全部整改完毕</w:t>
      </w:r>
      <w:r>
        <w:rPr>
          <w:rFonts w:hint="eastAsia" w:asciiTheme="minorEastAsia" w:hAnsiTheme="minorEastAsia" w:eastAsiaTheme="minorEastAsia"/>
          <w:sz w:val="21"/>
          <w:szCs w:val="21"/>
        </w:rPr>
        <w:t>。</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（三）</w:t>
      </w:r>
      <w:r>
        <w:rPr>
          <w:rFonts w:hint="eastAsia" w:asciiTheme="minorEastAsia" w:hAnsiTheme="minorEastAsia" w:eastAsiaTheme="minorEastAsia"/>
          <w:sz w:val="21"/>
          <w:szCs w:val="21"/>
        </w:rPr>
        <w:t>消防工程已按设计</w:t>
      </w:r>
      <w:r>
        <w:rPr>
          <w:rFonts w:asciiTheme="minorEastAsia" w:hAnsiTheme="minorEastAsia" w:eastAsiaTheme="minorEastAsia"/>
          <w:sz w:val="21"/>
          <w:szCs w:val="21"/>
        </w:rPr>
        <w:t>完成工程建设</w:t>
      </w:r>
      <w:r>
        <w:rPr>
          <w:rFonts w:hint="eastAsia" w:asciiTheme="minorEastAsia" w:hAnsiTheme="minorEastAsia" w:eastAsiaTheme="minorEastAsia"/>
          <w:sz w:val="21"/>
          <w:szCs w:val="21"/>
        </w:rPr>
        <w:t>内容</w:t>
      </w:r>
      <w:r>
        <w:rPr>
          <w:rFonts w:asciiTheme="minorEastAsia" w:hAnsiTheme="minorEastAsia" w:eastAsiaTheme="minorEastAsia"/>
          <w:sz w:val="21"/>
          <w:szCs w:val="21"/>
        </w:rPr>
        <w:t>，符合</w:t>
      </w:r>
      <w:r>
        <w:rPr>
          <w:rFonts w:hint="eastAsia" w:asciiTheme="minorEastAsia" w:hAnsiTheme="minorEastAsia" w:eastAsiaTheme="minorEastAsia"/>
          <w:sz w:val="21"/>
          <w:szCs w:val="21"/>
        </w:rPr>
        <w:t>消防</w:t>
      </w:r>
      <w:r>
        <w:rPr>
          <w:rFonts w:asciiTheme="minorEastAsia" w:hAnsiTheme="minorEastAsia" w:eastAsiaTheme="minorEastAsia"/>
          <w:sz w:val="21"/>
          <w:szCs w:val="21"/>
        </w:rPr>
        <w:t>设计、施工规范及验收标准。</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四</w:t>
      </w:r>
      <w:r>
        <w:rPr>
          <w:rFonts w:asciiTheme="minorEastAsia" w:hAnsiTheme="minorEastAsia" w:eastAsiaTheme="minorEastAsia"/>
          <w:sz w:val="21"/>
          <w:szCs w:val="21"/>
        </w:rPr>
        <w:t>）已按人防主管部门批复要求完成人防工程建设，符合人防工程设计、施工规范及验收标准。</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（五）</w:t>
      </w:r>
      <w:r>
        <w:rPr>
          <w:rFonts w:asciiTheme="minorEastAsia" w:hAnsiTheme="minorEastAsia" w:eastAsiaTheme="minorEastAsia"/>
          <w:sz w:val="21"/>
          <w:szCs w:val="21"/>
        </w:rPr>
        <w:t>白蚁预防工程竣工后，由白蚁防治单位、项目建设单位和工程监理单位依照国家、省、市颁布的白蚁防治检验评定标准进行验收。</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六</w:t>
      </w:r>
      <w:r>
        <w:rPr>
          <w:rFonts w:asciiTheme="minorEastAsia" w:hAnsiTheme="minorEastAsia" w:eastAsiaTheme="minorEastAsia"/>
          <w:sz w:val="21"/>
          <w:szCs w:val="21"/>
        </w:rPr>
        <w:t>）光纤到户</w:t>
      </w:r>
      <w:r>
        <w:rPr>
          <w:rFonts w:hint="eastAsia" w:asciiTheme="minorEastAsia" w:hAnsiTheme="minorEastAsia" w:eastAsiaTheme="minorEastAsia"/>
          <w:sz w:val="21"/>
          <w:szCs w:val="21"/>
        </w:rPr>
        <w:t>通信</w:t>
      </w:r>
      <w:r>
        <w:rPr>
          <w:rFonts w:asciiTheme="minorEastAsia" w:hAnsiTheme="minorEastAsia" w:eastAsiaTheme="minorEastAsia"/>
          <w:sz w:val="21"/>
          <w:szCs w:val="21"/>
        </w:rPr>
        <w:t>设施工程按照光纤到户国家标准开展</w:t>
      </w:r>
      <w:r>
        <w:rPr>
          <w:rFonts w:hint="eastAsia" w:asciiTheme="minorEastAsia" w:hAnsiTheme="minorEastAsia" w:eastAsiaTheme="minorEastAsia"/>
          <w:sz w:val="21"/>
          <w:szCs w:val="21"/>
        </w:rPr>
        <w:t>，</w:t>
      </w:r>
      <w:r>
        <w:rPr>
          <w:rFonts w:asciiTheme="minorEastAsia" w:hAnsiTheme="minorEastAsia" w:eastAsiaTheme="minorEastAsia"/>
          <w:sz w:val="21"/>
          <w:szCs w:val="21"/>
        </w:rPr>
        <w:t>经有计量认证资质的检测机构对光纤到户</w:t>
      </w:r>
      <w:r>
        <w:rPr>
          <w:rFonts w:hint="eastAsia" w:asciiTheme="minorEastAsia" w:hAnsiTheme="minorEastAsia" w:eastAsiaTheme="minorEastAsia"/>
          <w:sz w:val="21"/>
          <w:szCs w:val="21"/>
        </w:rPr>
        <w:t>通信</w:t>
      </w:r>
      <w:r>
        <w:rPr>
          <w:rFonts w:asciiTheme="minorEastAsia" w:hAnsiTheme="minorEastAsia" w:eastAsiaTheme="minorEastAsia"/>
          <w:sz w:val="21"/>
          <w:szCs w:val="21"/>
        </w:rPr>
        <w:t>设施进行检测</w:t>
      </w:r>
      <w:r>
        <w:rPr>
          <w:rFonts w:hint="eastAsia" w:asciiTheme="minorEastAsia" w:hAnsiTheme="minorEastAsia" w:eastAsiaTheme="minorEastAsia"/>
          <w:sz w:val="21"/>
          <w:szCs w:val="21"/>
        </w:rPr>
        <w:t>，</w:t>
      </w:r>
      <w:r>
        <w:rPr>
          <w:rFonts w:asciiTheme="minorEastAsia" w:hAnsiTheme="minorEastAsia" w:eastAsiaTheme="minorEastAsia"/>
          <w:sz w:val="21"/>
          <w:szCs w:val="21"/>
        </w:rPr>
        <w:t>并符合国家标准</w:t>
      </w:r>
      <w:r>
        <w:rPr>
          <w:rFonts w:hint="eastAsia" w:asciiTheme="minorEastAsia" w:hAnsiTheme="minorEastAsia" w:eastAsiaTheme="minorEastAsia"/>
          <w:sz w:val="21"/>
          <w:szCs w:val="21"/>
        </w:rPr>
        <w:t>。</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（七）</w:t>
      </w:r>
      <w:r>
        <w:rPr>
          <w:rFonts w:asciiTheme="minorEastAsia" w:hAnsiTheme="minorEastAsia" w:eastAsiaTheme="minorEastAsia"/>
          <w:sz w:val="21"/>
          <w:szCs w:val="21"/>
        </w:rPr>
        <w:t>配套绿化工程或园林绿化专项工程已按经审批的初步设计要求建成，并自主完成预验收工作</w:t>
      </w:r>
      <w:r>
        <w:rPr>
          <w:rFonts w:hint="eastAsia" w:asciiTheme="minorEastAsia" w:hAnsiTheme="minorEastAsia" w:eastAsiaTheme="minorEastAsia"/>
          <w:sz w:val="21"/>
          <w:szCs w:val="21"/>
        </w:rPr>
        <w:t>。</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八</w:t>
      </w:r>
      <w:r>
        <w:rPr>
          <w:rFonts w:asciiTheme="minorEastAsia" w:hAnsiTheme="minorEastAsia" w:eastAsiaTheme="minorEastAsia"/>
          <w:sz w:val="21"/>
          <w:szCs w:val="21"/>
        </w:rPr>
        <w:t>）</w:t>
      </w:r>
      <w:r>
        <w:rPr>
          <w:rFonts w:hint="eastAsia" w:asciiTheme="minorEastAsia" w:hAnsiTheme="minorEastAsia" w:eastAsiaTheme="minorEastAsia"/>
          <w:sz w:val="21"/>
          <w:szCs w:val="21"/>
        </w:rPr>
        <w:t>属广州市本级财政投资的广州市重点建设项目，建设单位参照《建设项目档案管理规范》</w:t>
      </w:r>
      <w:r>
        <w:rPr>
          <w:rFonts w:asciiTheme="minorEastAsia" w:hAnsiTheme="minorEastAsia" w:eastAsiaTheme="minorEastAsia"/>
          <w:sz w:val="21"/>
          <w:szCs w:val="21"/>
        </w:rPr>
        <w:t xml:space="preserve">( DA/T28-2018)附录B的归档范围，已对建设单位应保存的立项、招投标、勘察、设计、施工、设备、监理、竣工验收和项目管理过程中产生的应归档文件材料，进行收集汇总，规范整理完毕，形成一套完整的工程项目档案( </w:t>
      </w:r>
      <w:r>
        <w:rPr>
          <w:rFonts w:hint="eastAsia" w:asciiTheme="minorEastAsia" w:hAnsiTheme="minorEastAsia" w:eastAsiaTheme="minorEastAsia"/>
          <w:sz w:val="21"/>
          <w:szCs w:val="21"/>
        </w:rPr>
        <w:t>该套档案不是应当移交城建档案管理机构的那一套</w:t>
      </w:r>
      <w:r>
        <w:rPr>
          <w:rFonts w:asciiTheme="minorEastAsia" w:hAnsiTheme="minorEastAsia" w:eastAsiaTheme="minorEastAsia"/>
          <w:sz w:val="21"/>
          <w:szCs w:val="21"/>
        </w:rPr>
        <w:t>)。对照《广东省重大建设项目档案验收评分表》，由建设单位组织施工、勘察、设计、监理等各相关参建单位对建设单位应保存的这套工程项目档案及档案工作完成自检，已向验收组织单位提交一式两份《广州市重点建设项目档案自检登记表》。</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九）由气象部门负责验收的项目，其防雷装置按核准的设计要求建成，经有资质的防雷检测机构检测，并符合国家规定标准。房屋建筑和市政工程防雷装置已纳入单位工程的建筑电气分部，不涉及本项验收，无需单独申请。</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（十）严格执行水土保持标准、规范、规程确定的验收标准和条件，已自主完成水土保持设施验收。</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（十一）政府投资类项目涉及新增用地的已取得国有建设用地划拨决定书、</w:t>
      </w:r>
      <w:r>
        <w:rPr>
          <w:rFonts w:asciiTheme="minorEastAsia" w:hAnsiTheme="minorEastAsia" w:eastAsiaTheme="minorEastAsia"/>
          <w:sz w:val="21"/>
          <w:szCs w:val="21"/>
        </w:rPr>
        <w:t>2020年2月1日后核发的建设用地规划许可证、2020年1月31日前核发的建设用地批准书、国有建设用地使用权出让合同或国有土地使用证等用地批准手续。出让用地或涉及经营性功能的划拨用地，须按规划验收意见、房屋建设面积测绘成果办理土地出让合同变更协议签订或划拨决定书变更手续，并按规定缴交土地出让金。</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（十二）建设单位对应当报送城建档案馆的工程档案按《建设工程档案编制规范》（</w:t>
      </w:r>
      <w:r>
        <w:rPr>
          <w:rFonts w:asciiTheme="minorEastAsia" w:hAnsiTheme="minorEastAsia" w:eastAsiaTheme="minorEastAsia"/>
          <w:sz w:val="21"/>
          <w:szCs w:val="21"/>
        </w:rPr>
        <w:t>DBJ 440100/T 153—2012）要求收集完毕，组织施工、勘察、设计、监理及有关参建单位人员对建设工程档案完成自行验收，形成《建设工程档案验收报告》，并同步在广州市城乡建设档案监督、指导及验收业务管理系统（网址：http://113.108.174.2:8082/cjda/login.html）上传相关文件。</w:t>
      </w:r>
    </w:p>
    <w:p>
      <w:pPr>
        <w:spacing w:line="400" w:lineRule="exact"/>
        <w:ind w:firstLine="420" w:firstLineChars="200"/>
      </w:pPr>
      <w:r>
        <w:t>（十二）建设单位对应当报送城建档案馆的工程档案按《建设工程档案编制规范》</w:t>
      </w:r>
      <w:r>
        <w:rPr>
          <w:rFonts w:asciiTheme="majorEastAsia" w:hAnsiTheme="majorEastAsia" w:eastAsiaTheme="majorEastAsia"/>
        </w:rPr>
        <w:t>（DB 4401/T 55—2020）要求收集完毕，组织施工、勘察、设计、监理及有关参建单位人员对建设</w:t>
      </w:r>
      <w:r>
        <w:t>工程档案完成自行验收，形成《建设工程档案验收报告》，并同步在广州市城乡建设档案监督、指导及验收业务管理系统（网址：http://113.108.174.2:8082/cjda/login.html）上传相关文件。</w:t>
      </w:r>
    </w:p>
    <w:p>
      <w:pPr>
        <w:spacing w:line="400" w:lineRule="exact"/>
        <w:ind w:firstLine="420" w:firstLineChars="200"/>
        <w:rPr>
          <w:rFonts w:asciiTheme="minorEastAsia" w:hAnsiTheme="minorEastAsia"/>
          <w:b/>
          <w:szCs w:val="21"/>
        </w:rPr>
      </w:pPr>
      <w:r>
        <w:rPr>
          <w:rFonts w:hint="eastAsia" w:asciiTheme="minorEastAsia" w:hAnsiTheme="minorEastAsia"/>
          <w:szCs w:val="21"/>
        </w:rPr>
        <w:t>建设单位可根据工程实际情况，提前与各专项验收（备案）主管部门进行工作对接，各部门开展提前介入服务，指导建设单位做好竣工验收</w:t>
      </w:r>
      <w:r>
        <w:rPr>
          <w:rFonts w:asciiTheme="minorEastAsia" w:hAnsiTheme="minorEastAsia"/>
          <w:szCs w:val="21"/>
        </w:rPr>
        <w:t>(</w:t>
      </w:r>
      <w:r>
        <w:rPr>
          <w:rFonts w:hint="eastAsia" w:asciiTheme="minorEastAsia" w:hAnsiTheme="minorEastAsia"/>
          <w:szCs w:val="21"/>
        </w:rPr>
        <w:t>备案</w:t>
      </w:r>
      <w:r>
        <w:rPr>
          <w:rFonts w:asciiTheme="minorEastAsia" w:hAnsiTheme="minorEastAsia"/>
          <w:szCs w:val="21"/>
        </w:rPr>
        <w:t>)</w:t>
      </w:r>
      <w:r>
        <w:rPr>
          <w:rFonts w:hint="eastAsia" w:asciiTheme="minorEastAsia" w:hAnsiTheme="minorEastAsia"/>
          <w:szCs w:val="21"/>
        </w:rPr>
        <w:t>各项准备工作。</w:t>
      </w:r>
    </w:p>
    <w:p>
      <w:pPr>
        <w:spacing w:line="400" w:lineRule="exact"/>
        <w:ind w:firstLine="422" w:firstLineChars="200"/>
        <w:rPr>
          <w:rFonts w:asciiTheme="minorEastAsia" w:hAnsiTheme="minorEastAsia"/>
          <w:b/>
          <w:szCs w:val="21"/>
        </w:rPr>
      </w:pPr>
      <w:r>
        <w:rPr>
          <w:rFonts w:hint="eastAsia" w:asciiTheme="minorEastAsia" w:hAnsiTheme="minorEastAsia"/>
          <w:b/>
          <w:szCs w:val="21"/>
        </w:rPr>
        <w:t>三、各专项验收受理范围及市区分工</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sz w:val="21"/>
          <w:szCs w:val="21"/>
        </w:rPr>
      </w:pPr>
      <w:r>
        <w:rPr>
          <w:rFonts w:asciiTheme="minorEastAsia" w:hAnsiTheme="minorEastAsia" w:eastAsiaTheme="minorEastAsia"/>
          <w:b/>
          <w:sz w:val="21"/>
          <w:szCs w:val="21"/>
        </w:rPr>
        <w:t>1.</w:t>
      </w:r>
      <w:r>
        <w:rPr>
          <w:rFonts w:asciiTheme="minorEastAsia" w:hAnsiTheme="minorEastAsia" w:eastAsiaTheme="minorEastAsia"/>
          <w:sz w:val="21"/>
          <w:szCs w:val="21"/>
        </w:rPr>
        <w:t xml:space="preserve"> </w:t>
      </w:r>
      <w:r>
        <w:rPr>
          <w:rFonts w:hint="eastAsia" w:asciiTheme="minorEastAsia" w:hAnsiTheme="minorEastAsia" w:eastAsiaTheme="minorEastAsia"/>
          <w:b/>
          <w:sz w:val="21"/>
          <w:szCs w:val="21"/>
        </w:rPr>
        <w:t>建筑工程质量、安全、消防、人防业务融合统一监管（建设行政主管部门）</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受理范围：即施工许可手续由市、区住房城乡建设部门核发的新建、扩建房屋建筑工程。</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市区分工：（</w:t>
      </w:r>
      <w:r>
        <w:rPr>
          <w:rFonts w:asciiTheme="minorEastAsia" w:hAnsiTheme="minorEastAsia" w:eastAsiaTheme="minorEastAsia"/>
          <w:sz w:val="21"/>
          <w:szCs w:val="21"/>
        </w:rPr>
        <w:t>1）</w:t>
      </w:r>
      <w:r>
        <w:rPr>
          <w:rFonts w:hint="eastAsia" w:asciiTheme="minorEastAsia" w:hAnsiTheme="minorEastAsia" w:eastAsiaTheme="minorEastAsia"/>
          <w:sz w:val="21"/>
          <w:szCs w:val="21"/>
        </w:rPr>
        <w:t>房屋建筑工程：按市、区分工，由一家住房城乡建设部门（结建式人防管理部门）负责工程（含结建人防工程）质量、安全、消防、人防的监督管理工作。相关具体技术性事务性工作，委托市、区住房城乡建设部门下属质量安全监督站（以下简称“监督站”）承担。南沙区社会</w:t>
      </w:r>
      <w:r>
        <w:rPr>
          <w:rFonts w:asciiTheme="minorEastAsia" w:hAnsiTheme="minorEastAsia" w:eastAsiaTheme="minorEastAsia"/>
          <w:sz w:val="21"/>
          <w:szCs w:val="21"/>
        </w:rPr>
        <w:t>(企业)投资类房屋建筑和市政设施工程联合验收牵头部门由南沙区行政审批局负责,联合验收事项中质量竣工验收作为专项验收由南沙区住建部门负责。</w:t>
      </w:r>
      <w:r>
        <w:rPr>
          <w:rFonts w:hint="eastAsia" w:asciiTheme="minorEastAsia" w:hAnsiTheme="minorEastAsia" w:eastAsiaTheme="minorEastAsia"/>
          <w:sz w:val="21"/>
          <w:szCs w:val="21"/>
        </w:rPr>
        <w:t>（</w:t>
      </w:r>
      <w:r>
        <w:rPr>
          <w:rFonts w:asciiTheme="minorEastAsia" w:hAnsiTheme="minorEastAsia" w:eastAsiaTheme="minorEastAsia"/>
          <w:sz w:val="21"/>
          <w:szCs w:val="21"/>
        </w:rPr>
        <w:t>2）</w:t>
      </w:r>
      <w:r>
        <w:rPr>
          <w:rFonts w:hint="eastAsia" w:asciiTheme="minorEastAsia" w:hAnsiTheme="minorEastAsia" w:eastAsiaTheme="minorEastAsia"/>
          <w:sz w:val="21"/>
          <w:szCs w:val="21"/>
        </w:rPr>
        <w:t>其他建设工程：由市住房城乡建设局负责消防审批业务，相关技术性事务性工作委托市住房城乡建设局下属市建设工程质量</w:t>
      </w:r>
      <w:r>
        <w:rPr>
          <w:rFonts w:asciiTheme="minorEastAsia" w:hAnsiTheme="minorEastAsia" w:eastAsiaTheme="minorEastAsia"/>
          <w:sz w:val="21"/>
          <w:szCs w:val="21"/>
        </w:rPr>
        <w:t>监督</w:t>
      </w:r>
      <w:r>
        <w:rPr>
          <w:rFonts w:hint="eastAsia" w:asciiTheme="minorEastAsia" w:hAnsiTheme="minorEastAsia" w:eastAsiaTheme="minorEastAsia"/>
          <w:sz w:val="21"/>
          <w:szCs w:val="21"/>
        </w:rPr>
        <w:t>站承担。建设过程中的消防质量安全监管职责由行业主管部门各司其责，市住房城乡建设局做好相关培训与指导。</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sz w:val="21"/>
          <w:szCs w:val="21"/>
        </w:rPr>
      </w:pPr>
      <w:r>
        <w:rPr>
          <w:rFonts w:asciiTheme="minorEastAsia" w:hAnsiTheme="minorEastAsia" w:eastAsiaTheme="minorEastAsia"/>
          <w:b/>
          <w:sz w:val="21"/>
          <w:szCs w:val="21"/>
        </w:rPr>
        <w:t>2.规划条件核实（规划和自然资源部门）</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受理范围：广州市行政区域内，已申领《建设工程规划许可证》并按要求完成建设的建设工程，包含建筑工程和市政工程。如存在违法建设，违法建设已经过处理并按处理决定执行完毕</w:t>
      </w:r>
      <w:r>
        <w:rPr>
          <w:rFonts w:asciiTheme="minorEastAsia" w:hAnsiTheme="minorEastAsia" w:eastAsiaTheme="minorEastAsia"/>
          <w:sz w:val="21"/>
          <w:szCs w:val="21"/>
        </w:rPr>
        <w:t>。</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市区分工：市国土和规划委负责跨区建设工程的规划条件核实，区国土和规划局负责辖区内除跨区建设工程以外的建设工程规划条件核实，广州市空港委负责广州空港经济区重点开发区域范围内建设项目的规划条件核实</w:t>
      </w:r>
      <w:r>
        <w:rPr>
          <w:rFonts w:asciiTheme="minorEastAsia" w:hAnsiTheme="minorEastAsia" w:eastAsiaTheme="minorEastAsia"/>
          <w:sz w:val="21"/>
          <w:szCs w:val="21"/>
        </w:rPr>
        <w:t>。</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sz w:val="21"/>
          <w:szCs w:val="21"/>
        </w:rPr>
      </w:pPr>
      <w:r>
        <w:rPr>
          <w:rFonts w:asciiTheme="minorEastAsia" w:hAnsiTheme="minorEastAsia" w:eastAsiaTheme="minorEastAsia"/>
          <w:b/>
          <w:sz w:val="21"/>
          <w:szCs w:val="21"/>
        </w:rPr>
        <w:t>3.土地核验（土地出让金核实）（规划和自然资源部门）</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受理范围：涉及新增用地的政府投资类项目，已取得国有建设用地划拨决定书、</w:t>
      </w:r>
      <w:r>
        <w:rPr>
          <w:rFonts w:asciiTheme="minorEastAsia" w:hAnsiTheme="minorEastAsia" w:eastAsiaTheme="minorEastAsia"/>
          <w:sz w:val="21"/>
          <w:szCs w:val="21"/>
        </w:rPr>
        <w:t>2020年2月1日后核发的建设用地规划许可证、2020年1月31日前核发的建设用地批准书、国有建设用地使用权出让合同或国有土地使用证等用地批准手续，已按规划验收意见、房屋建设面积测绘成果办理划拨决定书或土地出让合同变更手续，并按规定缴交了土地出让金。</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市区分工：</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（1）由市局签订土地出让合同（含变更协议）的项目（不含工业用地项目），由市土地利用发展中心负责出具土地核验（土地出让金核实）意见。</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2）由区分局签订土地出让合同（含变更协议）或核发划拨决定书（变更复函）的项目以及工业出让用地项目，由区分局负责出具《关于土地核验（土地出让金核实）意见的复函》（附《土地出让金核实意见表》）。</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bCs/>
          <w:sz w:val="21"/>
          <w:szCs w:val="21"/>
        </w:rPr>
      </w:pPr>
      <w:r>
        <w:rPr>
          <w:rFonts w:asciiTheme="minorEastAsia" w:hAnsiTheme="minorEastAsia" w:eastAsiaTheme="minorEastAsia"/>
          <w:b/>
          <w:sz w:val="21"/>
          <w:szCs w:val="21"/>
        </w:rPr>
        <w:t>4</w:t>
      </w:r>
      <w:r>
        <w:rPr>
          <w:rFonts w:asciiTheme="minorEastAsia" w:hAnsiTheme="minorEastAsia" w:eastAsiaTheme="minorEastAsia"/>
          <w:b/>
          <w:bCs/>
          <w:sz w:val="21"/>
          <w:szCs w:val="21"/>
        </w:rPr>
        <w:t>.建设工程城建</w:t>
      </w:r>
      <w:r>
        <w:rPr>
          <w:rFonts w:hint="eastAsia" w:asciiTheme="minorEastAsia" w:hAnsiTheme="minorEastAsia" w:eastAsiaTheme="minorEastAsia"/>
          <w:b/>
          <w:bCs/>
          <w:sz w:val="21"/>
          <w:szCs w:val="21"/>
        </w:rPr>
        <w:t>档案验收（城建档案馆）</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受理范围：广州市行政区域内各项新建、扩建、续建和重要部位维修的建设工程，不包括临时性建设工程、个人自建住房工程。</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市区分工：广州市城建档案馆负责办理越秀区、荔湾区、白云区、天河区、海珠区、番禺区、增城区的建设工程档案验收。南沙区、从化区、广州开发区、花都区城建档案管理部门负责办理辖区内的建设工程档案验收。</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sz w:val="21"/>
          <w:szCs w:val="21"/>
        </w:rPr>
      </w:pPr>
      <w:r>
        <w:rPr>
          <w:rFonts w:asciiTheme="minorEastAsia" w:hAnsiTheme="minorEastAsia" w:eastAsiaTheme="minorEastAsia"/>
          <w:b/>
          <w:sz w:val="21"/>
          <w:szCs w:val="21"/>
        </w:rPr>
        <w:t>5.房屋建筑内光纤到户通信设施工程竣工验收备案</w:t>
      </w:r>
      <w:r>
        <w:rPr>
          <w:rFonts w:hint="eastAsia" w:asciiTheme="minorEastAsia" w:hAnsiTheme="minorEastAsia" w:eastAsiaTheme="minorEastAsia"/>
          <w:b/>
          <w:sz w:val="21"/>
          <w:szCs w:val="21"/>
        </w:rPr>
        <w:t>（通信建设管理部门）</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受理范围：市、区建设行政主管部门核发施工许可的房屋建筑工程。</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市区分工：市本级负责全市范围内房屋建筑工程的光纤通信设施工程的备案。</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sz w:val="21"/>
          <w:szCs w:val="21"/>
        </w:rPr>
      </w:pPr>
      <w:r>
        <w:rPr>
          <w:rFonts w:hint="eastAsia" w:asciiTheme="minorEastAsia" w:hAnsiTheme="minorEastAsia" w:eastAsiaTheme="minorEastAsia"/>
          <w:b/>
          <w:sz w:val="21"/>
          <w:szCs w:val="21"/>
        </w:rPr>
        <w:t>注：</w:t>
      </w:r>
      <w:r>
        <w:rPr>
          <w:rFonts w:hint="eastAsia" w:asciiTheme="minorEastAsia" w:hAnsiTheme="minorEastAsia" w:eastAsiaTheme="minorEastAsia"/>
          <w:sz w:val="21"/>
          <w:szCs w:val="21"/>
        </w:rPr>
        <w:t>鉴于部分项目进入竣工验收阶段时未准备好光纤到户通信设施相关材料，联合验收试行期内，光纤到户通信设施工程竣工验收备案事项可由建设单位承诺后期另行办理。</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sz w:val="21"/>
          <w:szCs w:val="21"/>
        </w:rPr>
      </w:pPr>
      <w:r>
        <w:rPr>
          <w:rFonts w:asciiTheme="minorEastAsia" w:hAnsiTheme="minorEastAsia" w:eastAsiaTheme="minorEastAsia"/>
          <w:b/>
          <w:sz w:val="21"/>
          <w:szCs w:val="21"/>
        </w:rPr>
        <w:t>6.园林绿化工程验收（园林部门）</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受理范围：</w:t>
      </w:r>
      <w:r>
        <w:rPr>
          <w:rFonts w:asciiTheme="minorEastAsia" w:hAnsiTheme="minorEastAsia" w:eastAsiaTheme="minorEastAsia"/>
          <w:sz w:val="21"/>
          <w:szCs w:val="21"/>
        </w:rPr>
        <w:t>项目包含政府投资建设的公园、珠江两岸等公共绿地、 市政道路附属绿地和以景观效果为主的河涌附属绿地建设，且办理了工程施工许可手续和质量安全监督登记的。</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市区分工：</w:t>
      </w:r>
      <w:r>
        <w:rPr>
          <w:rFonts w:asciiTheme="minorEastAsia" w:hAnsiTheme="minorEastAsia" w:eastAsiaTheme="minorEastAsia"/>
          <w:sz w:val="21"/>
          <w:szCs w:val="21"/>
        </w:rPr>
        <w:t>园林绿化专项工程：市财政投资占 50%以上（不含）或跨区实施的园林绿化专项工程，由市行业主管部门或其委托的质量监督机构参与联合验收； 区级财政投资占 50%（ 含）以上的园林绿化专项工程，由区园林绿化管理部门或其委托的质量监督机构参与联合验收。 市政基础设施配套绿化工程： 按主体工程质量竣工验收监督事项的市区分工办理。</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b/>
          <w:sz w:val="21"/>
          <w:szCs w:val="21"/>
        </w:rPr>
      </w:pPr>
      <w:r>
        <w:rPr>
          <w:rFonts w:asciiTheme="minorEastAsia" w:hAnsiTheme="minorEastAsia" w:eastAsiaTheme="minorEastAsia"/>
          <w:sz w:val="21"/>
          <w:szCs w:val="21"/>
        </w:rPr>
        <w:t>7</w:t>
      </w:r>
      <w:r>
        <w:rPr>
          <w:rFonts w:asciiTheme="minorEastAsia" w:hAnsiTheme="minorEastAsia" w:eastAsiaTheme="minorEastAsia"/>
          <w:b/>
          <w:sz w:val="21"/>
          <w:szCs w:val="21"/>
        </w:rPr>
        <w:t>.广州市重点建设项目档案验收（档案局）</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受理范围：列入广州市重点建设项目计划中的市级财政投资项目。广州市重点建设项目，即每年经市人大会议审议通过、由市发展改革行政主管部门印发的市重点建设项目。非市级财政投资的市重点建设项目和非市重点建设项目，均不涉及本项验收。</w:t>
      </w:r>
      <w:r>
        <w:rPr>
          <w:rFonts w:asciiTheme="minorEastAsia" w:hAnsiTheme="minorEastAsia" w:eastAsiaTheme="minorEastAsia"/>
          <w:sz w:val="21"/>
          <w:szCs w:val="21"/>
        </w:rPr>
        <w:t>2019年前开工的属于本受理范围的工程项目，由建设单位组织自检后，实施告知承诺制，市档案局保留抽查权; 2019年1月1日后新开工的工程项目，纳入联合验收。</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b/>
          <w:sz w:val="21"/>
          <w:szCs w:val="21"/>
        </w:rPr>
      </w:pPr>
      <w:r>
        <w:rPr>
          <w:rFonts w:hint="eastAsia" w:asciiTheme="minorEastAsia" w:hAnsiTheme="minorEastAsia" w:eastAsiaTheme="minorEastAsia"/>
          <w:sz w:val="21"/>
          <w:szCs w:val="21"/>
        </w:rPr>
        <w:t>市区分工</w:t>
      </w:r>
      <w:r>
        <w:rPr>
          <w:rFonts w:asciiTheme="minorEastAsia" w:hAnsiTheme="minorEastAsia" w:eastAsiaTheme="minorEastAsia"/>
          <w:sz w:val="21"/>
          <w:szCs w:val="21"/>
        </w:rPr>
        <w:t>:广州市档案主管部门负责组织项目主管部门为市直单位的市重点建设项目档案的验收，区档案主管部门负责对既属市又属区(项目主管部门含有相应区政府)的市重点建设项目档案的验收。</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sz w:val="21"/>
          <w:szCs w:val="21"/>
        </w:rPr>
      </w:pPr>
      <w:r>
        <w:rPr>
          <w:rFonts w:asciiTheme="minorEastAsia" w:hAnsiTheme="minorEastAsia" w:eastAsiaTheme="minorEastAsia"/>
          <w:b/>
          <w:sz w:val="21"/>
          <w:szCs w:val="21"/>
        </w:rPr>
        <w:t>8.气象部门防雷装置竣工验收（气象部门）</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受理范围：</w:t>
      </w:r>
      <w:r>
        <w:rPr>
          <w:rFonts w:asciiTheme="minorEastAsia" w:hAnsiTheme="minorEastAsia" w:eastAsiaTheme="minorEastAsia"/>
          <w:sz w:val="21"/>
          <w:szCs w:val="21"/>
        </w:rPr>
        <w:t>油库、气库、弹药库、化学品仓库、烟花爆竹、石化等易燃易爆建设工程和场所，雷电易发区内的矿区、旅游景点或者投入使用的建（ 构） 筑物、设施等需要单独安装雷电防护装置的场所，以及雷电风险高且没有防雷标准规范、需要进行特殊论证的大型项目</w:t>
      </w:r>
      <w:r>
        <w:rPr>
          <w:rFonts w:hint="eastAsia" w:asciiTheme="minorEastAsia" w:hAnsiTheme="minorEastAsia" w:eastAsiaTheme="minorEastAsia"/>
          <w:sz w:val="21"/>
          <w:szCs w:val="21"/>
        </w:rPr>
        <w:t>。</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市区分工：</w:t>
      </w:r>
      <w:r>
        <w:rPr>
          <w:rFonts w:asciiTheme="minorEastAsia" w:hAnsiTheme="minorEastAsia" w:eastAsiaTheme="minorEastAsia"/>
          <w:sz w:val="21"/>
          <w:szCs w:val="21"/>
        </w:rPr>
        <w:t>市本级负责建设地点跨区建设的项目，以及没有设立气象主管机构的越秀、荔湾、天河区受理范围内的项目；其余项目由属地负责。</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sz w:val="21"/>
          <w:szCs w:val="21"/>
        </w:rPr>
      </w:pPr>
      <w:r>
        <w:rPr>
          <w:rFonts w:asciiTheme="minorEastAsia" w:hAnsiTheme="minorEastAsia" w:eastAsiaTheme="minorEastAsia"/>
          <w:b/>
          <w:sz w:val="21"/>
          <w:szCs w:val="21"/>
        </w:rPr>
        <w:t>9.生产建设项目水土保持设施验收报备（水务部门）</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受理范围：</w:t>
      </w:r>
      <w:r>
        <w:rPr>
          <w:rFonts w:hint="eastAsia" w:asciiTheme="minorEastAsia" w:hAnsiTheme="minorEastAsia" w:eastAsiaTheme="minorEastAsia"/>
          <w:sz w:val="21"/>
          <w:szCs w:val="21"/>
        </w:rPr>
        <w:t>对2019年1月1日</w:t>
      </w:r>
      <w:r>
        <w:rPr>
          <w:rFonts w:asciiTheme="minorEastAsia" w:hAnsiTheme="minorEastAsia" w:eastAsiaTheme="minorEastAsia"/>
          <w:sz w:val="21"/>
          <w:szCs w:val="21"/>
        </w:rPr>
        <w:t>起新开工，市、区水行政主管部门已批复水土保持方案的房屋建筑和市政基础设施工程。</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本市行政区域内的山区、丘陵区和水土保持规划确定的容易发生水土流失的其他区域共涉及原五区二十四个镇街。具体范围划定如下</w:t>
      </w:r>
      <w:r>
        <w:rPr>
          <w:rFonts w:asciiTheme="minorEastAsia" w:hAnsiTheme="minorEastAsia" w:eastAsiaTheme="minorEastAsia"/>
          <w:sz w:val="21"/>
          <w:szCs w:val="21"/>
        </w:rPr>
        <w:t>:</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(一)从化区:全区八个镇街的全部区域;</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(二)增城区:</w:t>
      </w:r>
      <w:r>
        <w:rPr>
          <w:rFonts w:hint="eastAsia" w:asciiTheme="minorEastAsia" w:hAnsiTheme="minorEastAsia" w:eastAsiaTheme="minorEastAsia"/>
          <w:sz w:val="21"/>
          <w:szCs w:val="21"/>
        </w:rPr>
        <w:t>原荔城街道</w:t>
      </w:r>
      <w:r>
        <w:rPr>
          <w:rFonts w:asciiTheme="minorEastAsia" w:hAnsiTheme="minorEastAsia" w:eastAsiaTheme="minorEastAsia"/>
          <w:sz w:val="21"/>
          <w:szCs w:val="21"/>
        </w:rPr>
        <w:t>(荔城街道、荔湖街道)</w:t>
      </w:r>
      <w:r>
        <w:rPr>
          <w:rFonts w:hint="eastAsia" w:asciiTheme="minorEastAsia" w:hAnsiTheme="minorEastAsia" w:eastAsiaTheme="minorEastAsia"/>
          <w:sz w:val="21"/>
          <w:szCs w:val="21"/>
        </w:rPr>
        <w:t>、正果镇、派潭镇、朱村街道、小楼镇、增江街道、中新镇等七镇街的全部区域</w:t>
      </w:r>
      <w:r>
        <w:rPr>
          <w:rFonts w:asciiTheme="minorEastAsia" w:hAnsiTheme="minorEastAsia" w:eastAsiaTheme="minorEastAsia"/>
          <w:sz w:val="21"/>
          <w:szCs w:val="21"/>
        </w:rPr>
        <w:t>;</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(三)白云区:钟落潭镇、太和镇、同和街道、京溪街道等四镇街的全部区域;</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(四)花都区:狮岭镇、梯面镇、花东镇、花山镇等四镇街的全部区域;</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(五)黄埔区:原九龙镇(龙湖街道、九佛街道、新龙镇)的全部区域</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市区分工： 市水务局负责办理由市水务局批复水土保持方案的房屋建筑和市政基础设施工程的验收报备；各区（ 包括开发区、 空港委、 中新知识城等经批准有权履行审批权限的区域） 负责本级批复水土保持方案的房屋建筑和市政基础设施工程的验收报备。</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备注：办理对象是指已依法办理水土保持方案审批手续的生产建设项目，办理水土保持方案审批手续的范围按照广州市生产建设项目水土保持方案审批办事指南执行。</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其他说明：</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1.根据质量技术监督、卫生部门意见，质量技术监督和卫生计生部门无验收事项，不参与联合验收。</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2．环保设施验收由建设单位自行组织，环保部门不参与联合验收。</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3.建设工程档案验收实施告知承诺制，建设单位申请联合验收时提交《建设工程档案验收报告》和限期报送的承诺。</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4.光纤到户通信设施工程竣工验收备案事项实施告知承诺制，可由建设单位承诺后期另行办理。</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分阶段申请办理施工许可证的工程，应在主体工程完工后一并办理竣工联合验收手续。为加快工程建成和投入使用的进程，可允许部分建设体量大、建设周期长的项目按照“功能独立、确保安全”的原则申请组织分期验收。</w:t>
      </w:r>
    </w:p>
    <w:p>
      <w:pPr>
        <w:spacing w:line="400" w:lineRule="exact"/>
        <w:ind w:firstLine="422" w:firstLineChars="200"/>
        <w:rPr>
          <w:rFonts w:asciiTheme="minorEastAsia" w:hAnsiTheme="minorEastAsia"/>
          <w:b/>
          <w:szCs w:val="21"/>
        </w:rPr>
      </w:pPr>
      <w:r>
        <w:rPr>
          <w:rFonts w:hint="eastAsia" w:asciiTheme="minorEastAsia" w:hAnsiTheme="minorEastAsia"/>
          <w:b/>
          <w:szCs w:val="21"/>
        </w:rPr>
        <w:t>四、所需材料</w:t>
      </w:r>
    </w:p>
    <w:p>
      <w:pPr>
        <w:pStyle w:val="5"/>
        <w:widowControl w:val="0"/>
        <w:spacing w:before="0" w:beforeAutospacing="0" w:after="0" w:afterAutospacing="0" w:line="400" w:lineRule="exact"/>
        <w:ind w:firstLine="422" w:firstLineChars="200"/>
        <w:jc w:val="both"/>
        <w:rPr>
          <w:rStyle w:val="8"/>
          <w:rFonts w:asciiTheme="minorEastAsia" w:hAnsiTheme="minorEastAsia" w:eastAsiaTheme="minorEastAsia"/>
          <w:sz w:val="21"/>
          <w:szCs w:val="21"/>
        </w:rPr>
      </w:pPr>
      <w:r>
        <w:rPr>
          <w:rStyle w:val="8"/>
          <w:rFonts w:hint="eastAsia" w:asciiTheme="minorEastAsia" w:hAnsiTheme="minorEastAsia" w:eastAsiaTheme="minorEastAsia"/>
          <w:sz w:val="21"/>
          <w:szCs w:val="21"/>
        </w:rPr>
        <w:t>申报说明</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1.申请单位在“广州市工程建设项目联合审批平台”</w:t>
      </w:r>
      <w:r>
        <w:rPr>
          <w:rFonts w:hint="eastAsia" w:asciiTheme="minorEastAsia" w:hAnsiTheme="minorEastAsia" w:eastAsiaTheme="minorEastAsia"/>
          <w:sz w:val="21"/>
          <w:szCs w:val="21"/>
        </w:rPr>
        <w:t>（</w:t>
      </w:r>
      <w:r>
        <w:rPr>
          <w:rFonts w:asciiTheme="minorEastAsia" w:hAnsiTheme="minorEastAsia" w:eastAsiaTheme="minorEastAsia"/>
          <w:sz w:val="21"/>
          <w:szCs w:val="21"/>
        </w:rPr>
        <w:t xml:space="preserve"> http://lhsp.gzonline.gov.cn）进行网上申请，申请材料提交原件彩色扫描文件（PDF格式）上传至申请系统。</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2.建设单位根据项目实际情况，对</w:t>
      </w:r>
      <w:r>
        <w:rPr>
          <w:rFonts w:hint="eastAsia" w:asciiTheme="minorEastAsia" w:hAnsiTheme="minorEastAsia" w:eastAsiaTheme="minorEastAsia"/>
          <w:sz w:val="21"/>
          <w:szCs w:val="21"/>
          <w:lang w:eastAsia="zh-Hans"/>
        </w:rPr>
        <w:t>在本方案发布前</w:t>
      </w:r>
      <w:r>
        <w:rPr>
          <w:rFonts w:hint="eastAsia" w:asciiTheme="minorEastAsia" w:hAnsiTheme="minorEastAsia" w:eastAsiaTheme="minorEastAsia"/>
          <w:sz w:val="21"/>
          <w:szCs w:val="21"/>
        </w:rPr>
        <w:t>已经验收（备案）通过的事项直接上传结果文书并</w:t>
      </w:r>
      <w:r>
        <w:rPr>
          <w:rFonts w:asciiTheme="minorEastAsia" w:hAnsiTheme="minorEastAsia" w:eastAsiaTheme="minorEastAsia"/>
          <w:sz w:val="21"/>
          <w:szCs w:val="21"/>
        </w:rPr>
        <w:t>备注</w:t>
      </w:r>
      <w:r>
        <w:rPr>
          <w:rFonts w:hint="eastAsia" w:asciiTheme="minorEastAsia" w:hAnsiTheme="minorEastAsia" w:eastAsiaTheme="minorEastAsia"/>
          <w:sz w:val="21"/>
          <w:szCs w:val="21"/>
        </w:rPr>
        <w:t>“已验收（或已备案）”；</w:t>
      </w:r>
      <w:r>
        <w:rPr>
          <w:rFonts w:hint="eastAsia" w:asciiTheme="minorEastAsia" w:hAnsiTheme="minorEastAsia" w:eastAsiaTheme="minorEastAsia"/>
          <w:sz w:val="21"/>
          <w:szCs w:val="21"/>
          <w:lang w:eastAsia="zh-Hans"/>
        </w:rPr>
        <w:t>本方案发布后不再单独办理专项验收，</w:t>
      </w:r>
      <w:r>
        <w:rPr>
          <w:rFonts w:hint="eastAsia" w:asciiTheme="minorEastAsia" w:hAnsiTheme="minorEastAsia" w:eastAsiaTheme="minorEastAsia"/>
          <w:sz w:val="21"/>
          <w:szCs w:val="21"/>
        </w:rPr>
        <w:t>对不涉及的事项，选择“不涉及”；可</w:t>
      </w:r>
      <w:r>
        <w:rPr>
          <w:rFonts w:asciiTheme="minorEastAsia" w:hAnsiTheme="minorEastAsia" w:eastAsiaTheme="minorEastAsia"/>
          <w:sz w:val="21"/>
          <w:szCs w:val="21"/>
        </w:rPr>
        <w:t>承诺办理的事项，上传承诺材料</w:t>
      </w:r>
      <w:r>
        <w:rPr>
          <w:rFonts w:hint="eastAsia" w:asciiTheme="minorEastAsia" w:hAnsiTheme="minorEastAsia" w:eastAsiaTheme="minorEastAsia"/>
          <w:sz w:val="21"/>
          <w:szCs w:val="21"/>
        </w:rPr>
        <w:t>。系统推送至各专项主管部门进行审核。</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3.建设各方责任主体出具的《竣工验收报告》在现场质量竣工验收监督通过后，请及时在系统中补充上传。</w:t>
      </w:r>
    </w:p>
    <w:p>
      <w:pPr>
        <w:spacing w:line="320" w:lineRule="exact"/>
        <w:ind w:firstLine="422" w:firstLineChars="200"/>
        <w:rPr>
          <w:rFonts w:asciiTheme="minorEastAsia" w:hAnsiTheme="minorEastAsia"/>
          <w:b/>
          <w:szCs w:val="21"/>
        </w:rPr>
      </w:pPr>
      <w:r>
        <w:rPr>
          <w:rFonts w:asciiTheme="minorEastAsia" w:hAnsiTheme="minorEastAsia"/>
          <w:b/>
          <w:szCs w:val="21"/>
        </w:rPr>
        <w:br w:type="page"/>
      </w:r>
      <w:r>
        <w:rPr>
          <w:rFonts w:hint="eastAsia" w:asciiTheme="minorEastAsia" w:hAnsiTheme="minorEastAsia"/>
          <w:b/>
          <w:szCs w:val="21"/>
        </w:rPr>
        <w:t>（一）房屋建筑工程办理竣工联合验收</w:t>
      </w:r>
    </w:p>
    <w:p>
      <w:pPr>
        <w:spacing w:line="320" w:lineRule="exact"/>
        <w:ind w:firstLine="413" w:firstLineChars="196"/>
        <w:rPr>
          <w:rFonts w:asciiTheme="minorEastAsia" w:hAnsiTheme="minorEastAsia"/>
          <w:b/>
          <w:szCs w:val="21"/>
        </w:rPr>
      </w:pPr>
      <w:r>
        <w:rPr>
          <w:rFonts w:asciiTheme="minorEastAsia" w:hAnsiTheme="minorEastAsia"/>
          <w:b/>
          <w:szCs w:val="21"/>
        </w:rPr>
        <w:t>1.</w:t>
      </w:r>
      <w:r>
        <w:rPr>
          <w:rFonts w:hint="eastAsia" w:asciiTheme="minorEastAsia" w:hAnsiTheme="minorEastAsia"/>
          <w:b/>
          <w:szCs w:val="21"/>
        </w:rPr>
        <w:t>通用申请材料</w:t>
      </w:r>
    </w:p>
    <w:tbl>
      <w:tblPr>
        <w:tblStyle w:val="6"/>
        <w:tblW w:w="89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5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521"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cs="Arial" w:asciiTheme="minorEastAsia" w:hAnsiTheme="minorEastAsia"/>
                <w:szCs w:val="21"/>
              </w:rPr>
              <w:t>1</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竣工联合验收申请表</w:t>
            </w:r>
          </w:p>
        </w:tc>
        <w:tc>
          <w:tcPr>
            <w:tcW w:w="5521" w:type="dxa"/>
            <w:vAlign w:val="center"/>
          </w:tcPr>
          <w:p>
            <w:pPr>
              <w:spacing w:line="320" w:lineRule="exact"/>
              <w:rPr>
                <w:rFonts w:asciiTheme="minorEastAsia" w:hAnsiTheme="minorEastAsia"/>
                <w:szCs w:val="21"/>
              </w:rPr>
            </w:pPr>
            <w:r>
              <w:rPr>
                <w:rFonts w:cs="宋体" w:asciiTheme="minorEastAsia" w:hAnsiTheme="minorEastAsia"/>
                <w:szCs w:val="21"/>
              </w:rPr>
              <w:t>由申请单位网上填写相关资料后，在系统上打印生成，加盖建设单位公章和法定代表人</w:t>
            </w:r>
            <w:r>
              <w:rPr>
                <w:rFonts w:hint="eastAsia" w:cs="宋体" w:asciiTheme="minorEastAsia" w:hAnsiTheme="minorEastAsia"/>
                <w:szCs w:val="21"/>
              </w:rPr>
              <w:t>签字</w:t>
            </w:r>
            <w:r>
              <w:rPr>
                <w:rFonts w:cs="宋体" w:asciiTheme="minorEastAsia" w:hAnsiTheme="minorEastAsia"/>
                <w:szCs w:val="21"/>
              </w:rPr>
              <w:t>后扫描上传</w:t>
            </w:r>
            <w:r>
              <w:rPr>
                <w:rFonts w:hint="eastAsia" w:cs="宋体" w:asciiTheme="minorEastAsia" w:hAnsiTheme="minorEastAsia"/>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cs="Arial" w:asciiTheme="minorEastAsia" w:hAnsiTheme="minorEastAsia"/>
                <w:szCs w:val="21"/>
              </w:rPr>
              <w:t>2</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工程竣工图</w:t>
            </w:r>
          </w:p>
        </w:tc>
        <w:tc>
          <w:tcPr>
            <w:tcW w:w="5521" w:type="dxa"/>
            <w:vAlign w:val="center"/>
          </w:tcPr>
          <w:p>
            <w:pPr>
              <w:spacing w:line="320" w:lineRule="exact"/>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上传</w:t>
            </w:r>
            <w:r>
              <w:rPr>
                <w:rFonts w:asciiTheme="minorEastAsia" w:hAnsiTheme="minorEastAsia"/>
                <w:szCs w:val="21"/>
              </w:rPr>
              <w:t>PDF</w:t>
            </w:r>
            <w:r>
              <w:rPr>
                <w:rFonts w:hint="eastAsia" w:asciiTheme="minorEastAsia" w:hAnsiTheme="minorEastAsia"/>
                <w:szCs w:val="21"/>
              </w:rPr>
              <w:t>格式的工程竣工电子图纸一套（涉及消防、人防等专项验收，一并提供对应的专项验收图，其中人防专项验收图纸要求</w:t>
            </w:r>
            <w:r>
              <w:rPr>
                <w:rFonts w:asciiTheme="minorEastAsia" w:hAnsiTheme="minorEastAsia"/>
                <w:szCs w:val="21"/>
              </w:rPr>
              <w:t>Autodesk DXF</w:t>
            </w:r>
            <w:r>
              <w:rPr>
                <w:rFonts w:hint="eastAsia" w:asciiTheme="minorEastAsia" w:hAnsiTheme="minorEastAsia"/>
                <w:szCs w:val="21"/>
              </w:rPr>
              <w:t>格式</w:t>
            </w:r>
            <w:r>
              <w:rPr>
                <w:rFonts w:asciiTheme="minorEastAsia" w:hAnsiTheme="minorEastAsia"/>
                <w:szCs w:val="21"/>
              </w:rPr>
              <w:t xml:space="preserve"> 2000</w:t>
            </w:r>
            <w:r>
              <w:rPr>
                <w:rFonts w:hint="eastAsia" w:asciiTheme="minorEastAsia" w:hAnsiTheme="minorEastAsia"/>
                <w:szCs w:val="21"/>
              </w:rPr>
              <w:t>版本）。</w:t>
            </w:r>
            <w:r>
              <w:rPr>
                <w:rFonts w:asciiTheme="minorEastAsia" w:hAnsiTheme="minorEastAsia"/>
                <w:szCs w:val="21"/>
              </w:rPr>
              <w:t>2.</w:t>
            </w:r>
            <w:r>
              <w:rPr>
                <w:rFonts w:hint="eastAsia" w:asciiTheme="minorEastAsia" w:hAnsiTheme="minorEastAsia"/>
                <w:szCs w:val="21"/>
              </w:rPr>
              <w:t>同时提交建设单位对图纸的告知承诺（承诺上传的竣工图纸与各专项验收的图纸相一致，与提交联合测绘并经确认的图纸相一致）。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szCs w:val="21"/>
              </w:rPr>
            </w:pPr>
            <w:r>
              <w:rPr>
                <w:rFonts w:cs="Arial" w:asciiTheme="minorEastAsia" w:hAnsiTheme="minorEastAsia"/>
                <w:szCs w:val="21"/>
              </w:rPr>
              <w:t>3</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用地批准手续</w:t>
            </w:r>
          </w:p>
        </w:tc>
        <w:tc>
          <w:tcPr>
            <w:tcW w:w="5521" w:type="dxa"/>
            <w:vAlign w:val="center"/>
          </w:tcPr>
          <w:p>
            <w:pPr>
              <w:spacing w:line="320" w:lineRule="exact"/>
              <w:rPr>
                <w:rFonts w:asciiTheme="minorEastAsia" w:hAnsiTheme="minorEastAsia"/>
                <w:szCs w:val="21"/>
              </w:rPr>
            </w:pPr>
            <w:r>
              <w:rPr>
                <w:rFonts w:hint="eastAsia" w:asciiTheme="minorEastAsia" w:hAnsiTheme="minorEastAsia"/>
                <w:szCs w:val="21"/>
              </w:rPr>
              <w:t>属于政府投资类涉及新增用地的建设项目需提交此项，用地批准手续可为国有建设用地划拨决定书、</w:t>
            </w:r>
            <w:r>
              <w:rPr>
                <w:rFonts w:asciiTheme="minorEastAsia" w:hAnsiTheme="minorEastAsia"/>
                <w:szCs w:val="21"/>
              </w:rPr>
              <w:t>2020</w:t>
            </w:r>
            <w:r>
              <w:rPr>
                <w:rFonts w:hint="eastAsia" w:asciiTheme="minorEastAsia" w:hAnsiTheme="minorEastAsia"/>
                <w:szCs w:val="21"/>
              </w:rPr>
              <w:t>年</w:t>
            </w:r>
            <w:r>
              <w:rPr>
                <w:rFonts w:asciiTheme="minorEastAsia" w:hAnsiTheme="minorEastAsia"/>
                <w:szCs w:val="21"/>
              </w:rPr>
              <w:t>1</w:t>
            </w:r>
            <w:r>
              <w:rPr>
                <w:rFonts w:hint="eastAsia" w:asciiTheme="minorEastAsia" w:hAnsiTheme="minorEastAsia"/>
                <w:szCs w:val="21"/>
              </w:rPr>
              <w:t>月</w:t>
            </w:r>
            <w:r>
              <w:rPr>
                <w:rFonts w:asciiTheme="minorEastAsia" w:hAnsiTheme="minorEastAsia"/>
                <w:szCs w:val="21"/>
              </w:rPr>
              <w:t>31</w:t>
            </w:r>
            <w:r>
              <w:rPr>
                <w:rFonts w:hint="eastAsia" w:asciiTheme="minorEastAsia" w:hAnsiTheme="minorEastAsia"/>
                <w:szCs w:val="21"/>
              </w:rPr>
              <w:t>日前核发的建设用地批准书、</w:t>
            </w:r>
            <w:r>
              <w:rPr>
                <w:rFonts w:asciiTheme="minorEastAsia" w:hAnsiTheme="minorEastAsia"/>
                <w:szCs w:val="21"/>
              </w:rPr>
              <w:t>2020</w:t>
            </w:r>
            <w:r>
              <w:rPr>
                <w:rFonts w:hint="eastAsia" w:asciiTheme="minorEastAsia" w:hAnsiTheme="minorEastAsia"/>
                <w:szCs w:val="21"/>
              </w:rPr>
              <w:t>年</w:t>
            </w:r>
            <w:r>
              <w:rPr>
                <w:rFonts w:asciiTheme="minorEastAsia" w:hAnsiTheme="minorEastAsia"/>
                <w:szCs w:val="21"/>
              </w:rPr>
              <w:t>2</w:t>
            </w:r>
            <w:r>
              <w:rPr>
                <w:rFonts w:hint="eastAsia" w:asciiTheme="minorEastAsia" w:hAnsiTheme="minorEastAsia"/>
                <w:szCs w:val="21"/>
              </w:rPr>
              <w:t>月</w:t>
            </w:r>
            <w:r>
              <w:rPr>
                <w:rFonts w:asciiTheme="minorEastAsia" w:hAnsiTheme="minorEastAsia"/>
                <w:szCs w:val="21"/>
              </w:rPr>
              <w:t>1</w:t>
            </w:r>
            <w:r>
              <w:rPr>
                <w:rFonts w:hint="eastAsia" w:asciiTheme="minorEastAsia" w:hAnsiTheme="minorEastAsia"/>
                <w:szCs w:val="21"/>
              </w:rPr>
              <w:t>日后核发的建设用地规划许可证、国有建设用地使用权出让合同或国有土地使用证等用地批准手续。</w:t>
            </w:r>
          </w:p>
        </w:tc>
      </w:tr>
    </w:tbl>
    <w:p>
      <w:pPr>
        <w:spacing w:line="320" w:lineRule="exact"/>
        <w:rPr>
          <w:rFonts w:asciiTheme="minorEastAsia" w:hAnsiTheme="minorEastAsia"/>
          <w:szCs w:val="21"/>
        </w:rPr>
      </w:pPr>
      <w:r>
        <w:rPr>
          <w:rFonts w:hint="eastAsia" w:asciiTheme="minorEastAsia" w:hAnsiTheme="minorEastAsia"/>
          <w:szCs w:val="21"/>
        </w:rPr>
        <w:t>注：工程竣工图上传要求：</w:t>
      </w:r>
      <w:r>
        <w:rPr>
          <w:rFonts w:asciiTheme="minorEastAsia" w:hAnsiTheme="minorEastAsia"/>
          <w:szCs w:val="21"/>
        </w:rPr>
        <w:t>1</w:t>
      </w:r>
      <w:r>
        <w:rPr>
          <w:rFonts w:hint="eastAsia" w:asciiTheme="minorEastAsia" w:hAnsiTheme="minorEastAsia"/>
          <w:szCs w:val="21"/>
        </w:rPr>
        <w:t>、符合《房屋建筑制图统一标准》</w:t>
      </w:r>
      <w:r>
        <w:rPr>
          <w:rFonts w:asciiTheme="minorEastAsia" w:hAnsiTheme="minorEastAsia"/>
          <w:szCs w:val="21"/>
        </w:rPr>
        <w:t>GB/T50001-2017</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、所有图纸和计算书，必须以</w:t>
      </w:r>
      <w:r>
        <w:rPr>
          <w:rFonts w:asciiTheme="minorEastAsia" w:hAnsiTheme="minorEastAsia"/>
          <w:szCs w:val="21"/>
        </w:rPr>
        <w:t>PDF</w:t>
      </w:r>
      <w:r>
        <w:rPr>
          <w:rFonts w:hint="eastAsia" w:asciiTheme="minorEastAsia" w:hAnsiTheme="minorEastAsia"/>
          <w:szCs w:val="21"/>
        </w:rPr>
        <w:t>格式报送（其中人防专项验收图纸要求</w:t>
      </w:r>
      <w:r>
        <w:rPr>
          <w:rFonts w:asciiTheme="minorEastAsia" w:hAnsiTheme="minorEastAsia"/>
          <w:szCs w:val="21"/>
        </w:rPr>
        <w:t>Autodesk DXF</w:t>
      </w:r>
      <w:r>
        <w:rPr>
          <w:rFonts w:hint="eastAsia" w:asciiTheme="minorEastAsia" w:hAnsiTheme="minorEastAsia"/>
          <w:szCs w:val="21"/>
        </w:rPr>
        <w:t>格式</w:t>
      </w:r>
      <w:r>
        <w:rPr>
          <w:rFonts w:asciiTheme="minorEastAsia" w:hAnsiTheme="minorEastAsia"/>
          <w:szCs w:val="21"/>
        </w:rPr>
        <w:t xml:space="preserve"> 2000</w:t>
      </w:r>
      <w:r>
        <w:rPr>
          <w:rFonts w:hint="eastAsia" w:asciiTheme="minorEastAsia" w:hAnsiTheme="minorEastAsia"/>
          <w:szCs w:val="21"/>
        </w:rPr>
        <w:t>版本）。</w:t>
      </w:r>
      <w:r>
        <w:rPr>
          <w:rFonts w:asciiTheme="minorEastAsia" w:hAnsiTheme="minorEastAsia"/>
          <w:szCs w:val="21"/>
        </w:rPr>
        <w:t>3</w:t>
      </w:r>
      <w:r>
        <w:rPr>
          <w:rFonts w:hint="eastAsia" w:asciiTheme="minorEastAsia" w:hAnsiTheme="minorEastAsia"/>
          <w:szCs w:val="21"/>
        </w:rPr>
        <w:t>、图纸必须按图纸目录上传，一张图纸生成一个</w:t>
      </w:r>
      <w:r>
        <w:rPr>
          <w:rFonts w:asciiTheme="minorEastAsia" w:hAnsiTheme="minorEastAsia"/>
          <w:szCs w:val="21"/>
        </w:rPr>
        <w:t>PDF</w:t>
      </w:r>
      <w:r>
        <w:rPr>
          <w:rFonts w:hint="eastAsia" w:asciiTheme="minorEastAsia" w:hAnsiTheme="minorEastAsia"/>
          <w:szCs w:val="21"/>
        </w:rPr>
        <w:t>文件。</w:t>
      </w:r>
      <w:r>
        <w:rPr>
          <w:rFonts w:asciiTheme="minorEastAsia" w:hAnsiTheme="minorEastAsia"/>
          <w:szCs w:val="21"/>
        </w:rPr>
        <w:t>4</w:t>
      </w:r>
      <w:r>
        <w:rPr>
          <w:rFonts w:hint="eastAsia" w:asciiTheme="minorEastAsia" w:hAnsiTheme="minorEastAsia"/>
          <w:szCs w:val="21"/>
        </w:rPr>
        <w:t>、要求上传正式图纸，图纸上不能有“审图专用，不可用于施工”之类的标志。</w:t>
      </w:r>
      <w:r>
        <w:rPr>
          <w:rFonts w:asciiTheme="minorEastAsia" w:hAnsiTheme="minorEastAsia"/>
          <w:szCs w:val="21"/>
        </w:rPr>
        <w:t>5</w:t>
      </w:r>
      <w:r>
        <w:rPr>
          <w:rFonts w:hint="eastAsia" w:asciiTheme="minorEastAsia" w:hAnsiTheme="minorEastAsia"/>
          <w:szCs w:val="21"/>
        </w:rPr>
        <w:t>、宽幅的横式图纸，不能改为纵向输出。</w:t>
      </w:r>
      <w:r>
        <w:rPr>
          <w:rFonts w:asciiTheme="minorEastAsia" w:hAnsiTheme="minorEastAsia"/>
          <w:szCs w:val="21"/>
        </w:rPr>
        <w:t>6</w:t>
      </w:r>
      <w:r>
        <w:rPr>
          <w:rFonts w:hint="eastAsia" w:asciiTheme="minorEastAsia" w:hAnsiTheme="minorEastAsia"/>
          <w:szCs w:val="21"/>
        </w:rPr>
        <w:t>、文件命名建议采用：序号</w:t>
      </w:r>
      <w:r>
        <w:rPr>
          <w:rFonts w:asciiTheme="minorEastAsia" w:hAnsiTheme="minorEastAsia"/>
          <w:szCs w:val="21"/>
        </w:rPr>
        <w:t>_</w:t>
      </w:r>
      <w:r>
        <w:rPr>
          <w:rFonts w:hint="eastAsia" w:asciiTheme="minorEastAsia" w:hAnsiTheme="minorEastAsia"/>
          <w:szCs w:val="21"/>
        </w:rPr>
        <w:t>图号</w:t>
      </w:r>
      <w:r>
        <w:rPr>
          <w:rFonts w:asciiTheme="minorEastAsia" w:hAnsiTheme="minorEastAsia"/>
          <w:szCs w:val="21"/>
        </w:rPr>
        <w:t>_</w:t>
      </w:r>
      <w:r>
        <w:rPr>
          <w:rFonts w:hint="eastAsia" w:asciiTheme="minorEastAsia" w:hAnsiTheme="minorEastAsia"/>
          <w:szCs w:val="21"/>
        </w:rPr>
        <w:t>名称</w:t>
      </w:r>
      <w:r>
        <w:rPr>
          <w:rFonts w:asciiTheme="minorEastAsia" w:hAnsiTheme="minorEastAsia"/>
          <w:szCs w:val="21"/>
        </w:rPr>
        <w:t>.pdf</w:t>
      </w:r>
      <w:r>
        <w:rPr>
          <w:rFonts w:hint="eastAsia" w:asciiTheme="minorEastAsia" w:hAnsiTheme="minorEastAsia"/>
          <w:szCs w:val="21"/>
        </w:rPr>
        <w:t>或序号</w:t>
      </w:r>
      <w:r>
        <w:rPr>
          <w:rFonts w:asciiTheme="minorEastAsia" w:hAnsiTheme="minorEastAsia"/>
          <w:szCs w:val="21"/>
        </w:rPr>
        <w:t>_</w:t>
      </w:r>
      <w:r>
        <w:rPr>
          <w:rFonts w:hint="eastAsia" w:asciiTheme="minorEastAsia" w:hAnsiTheme="minorEastAsia"/>
          <w:szCs w:val="21"/>
        </w:rPr>
        <w:t>图号</w:t>
      </w:r>
      <w:r>
        <w:rPr>
          <w:rFonts w:asciiTheme="minorEastAsia" w:hAnsiTheme="minorEastAsia"/>
          <w:szCs w:val="21"/>
        </w:rPr>
        <w:t>_</w:t>
      </w:r>
      <w:r>
        <w:rPr>
          <w:rFonts w:hint="eastAsia" w:asciiTheme="minorEastAsia" w:hAnsiTheme="minorEastAsia"/>
          <w:szCs w:val="21"/>
        </w:rPr>
        <w:t>名称</w:t>
      </w:r>
      <w:r>
        <w:rPr>
          <w:rFonts w:asciiTheme="minorEastAsia" w:hAnsiTheme="minorEastAsia"/>
          <w:szCs w:val="21"/>
        </w:rPr>
        <w:t xml:space="preserve">.dxf </w:t>
      </w:r>
      <w:r>
        <w:rPr>
          <w:rFonts w:hint="eastAsia" w:asciiTheme="minorEastAsia" w:hAnsiTheme="minorEastAsia"/>
          <w:szCs w:val="21"/>
        </w:rPr>
        <w:t>，序号图号和名称之间用</w:t>
      </w:r>
      <w:r>
        <w:rPr>
          <w:rFonts w:asciiTheme="minorEastAsia" w:hAnsiTheme="minorEastAsia"/>
          <w:szCs w:val="21"/>
        </w:rPr>
        <w:t>_(</w:t>
      </w:r>
      <w:r>
        <w:rPr>
          <w:rFonts w:hint="eastAsia" w:asciiTheme="minorEastAsia" w:hAnsiTheme="minorEastAsia"/>
          <w:szCs w:val="21"/>
        </w:rPr>
        <w:t>下划线</w:t>
      </w:r>
      <w:r>
        <w:rPr>
          <w:rFonts w:asciiTheme="minorEastAsia" w:hAnsiTheme="minorEastAsia"/>
          <w:szCs w:val="21"/>
        </w:rPr>
        <w:t>)</w:t>
      </w:r>
      <w:r>
        <w:rPr>
          <w:rFonts w:hint="eastAsia" w:asciiTheme="minorEastAsia" w:hAnsiTheme="minorEastAsia"/>
          <w:szCs w:val="21"/>
        </w:rPr>
        <w:t>来分隔。</w:t>
      </w:r>
    </w:p>
    <w:p>
      <w:pPr>
        <w:spacing w:line="320" w:lineRule="exact"/>
        <w:ind w:firstLine="405"/>
        <w:rPr>
          <w:rFonts w:asciiTheme="minorEastAsia" w:hAnsiTheme="minorEastAsia"/>
          <w:szCs w:val="21"/>
        </w:rPr>
      </w:pPr>
    </w:p>
    <w:p>
      <w:pPr>
        <w:spacing w:line="320" w:lineRule="exact"/>
        <w:ind w:firstLine="405"/>
        <w:rPr>
          <w:rFonts w:asciiTheme="minorEastAsia" w:hAnsiTheme="minorEastAsia"/>
          <w:b/>
          <w:szCs w:val="21"/>
        </w:rPr>
      </w:pPr>
      <w:r>
        <w:rPr>
          <w:rFonts w:asciiTheme="minorEastAsia" w:hAnsiTheme="minorEastAsia"/>
          <w:b/>
          <w:szCs w:val="21"/>
        </w:rPr>
        <w:t xml:space="preserve">2. </w:t>
      </w:r>
      <w:r>
        <w:rPr>
          <w:rFonts w:hint="eastAsia" w:asciiTheme="minorEastAsia" w:hAnsiTheme="minorEastAsia"/>
          <w:b/>
          <w:szCs w:val="21"/>
        </w:rPr>
        <w:t>工程（质量、</w:t>
      </w:r>
      <w:r>
        <w:rPr>
          <w:rFonts w:asciiTheme="minorEastAsia" w:hAnsiTheme="minorEastAsia"/>
          <w:b/>
          <w:szCs w:val="21"/>
        </w:rPr>
        <w:t>消防、人防</w:t>
      </w:r>
      <w:r>
        <w:rPr>
          <w:rFonts w:hint="eastAsia" w:asciiTheme="minorEastAsia" w:hAnsiTheme="minorEastAsia"/>
          <w:b/>
          <w:szCs w:val="21"/>
        </w:rPr>
        <w:t>）竣工验收监督所需材料</w:t>
      </w:r>
    </w:p>
    <w:tbl>
      <w:tblPr>
        <w:tblStyle w:val="6"/>
        <w:tblW w:w="89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0"/>
        <w:gridCol w:w="55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0"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529"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1</w:t>
            </w:r>
          </w:p>
        </w:tc>
        <w:tc>
          <w:tcPr>
            <w:tcW w:w="2750" w:type="dxa"/>
            <w:vAlign w:val="center"/>
          </w:tcPr>
          <w:p>
            <w:pPr>
              <w:spacing w:line="320" w:lineRule="exact"/>
              <w:rPr>
                <w:rFonts w:asciiTheme="minorEastAsia" w:hAnsiTheme="minorEastAsia"/>
                <w:szCs w:val="21"/>
              </w:rPr>
            </w:pPr>
            <w:r>
              <w:rPr>
                <w:rFonts w:hint="eastAsia" w:asciiTheme="minorEastAsia" w:hAnsiTheme="minorEastAsia"/>
                <w:szCs w:val="21"/>
              </w:rPr>
              <w:t>设计、勘察、监理单位出具的工程质量检查、评估报告</w:t>
            </w:r>
          </w:p>
        </w:tc>
        <w:tc>
          <w:tcPr>
            <w:tcW w:w="5529" w:type="dxa"/>
            <w:vAlign w:val="center"/>
          </w:tcPr>
          <w:p>
            <w:pPr>
              <w:spacing w:line="320" w:lineRule="exact"/>
              <w:rPr>
                <w:rFonts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2</w:t>
            </w:r>
          </w:p>
        </w:tc>
        <w:tc>
          <w:tcPr>
            <w:tcW w:w="2750" w:type="dxa"/>
            <w:vAlign w:val="center"/>
          </w:tcPr>
          <w:p>
            <w:pPr>
              <w:spacing w:line="320" w:lineRule="exact"/>
              <w:rPr>
                <w:rFonts w:asciiTheme="minorEastAsia" w:hAnsiTheme="minorEastAsia"/>
                <w:szCs w:val="21"/>
              </w:rPr>
            </w:pPr>
            <w:r>
              <w:rPr>
                <w:rFonts w:hint="eastAsia" w:asciiTheme="minorEastAsia" w:hAnsiTheme="minorEastAsia"/>
                <w:szCs w:val="21"/>
              </w:rPr>
              <w:t>建设单位已按合同约定支付工程款的证明文件</w:t>
            </w:r>
          </w:p>
        </w:tc>
        <w:tc>
          <w:tcPr>
            <w:tcW w:w="5529" w:type="dxa"/>
            <w:vAlign w:val="center"/>
          </w:tcPr>
          <w:p>
            <w:pPr>
              <w:spacing w:line="320" w:lineRule="exact"/>
              <w:rPr>
                <w:rFonts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3</w:t>
            </w:r>
          </w:p>
        </w:tc>
        <w:tc>
          <w:tcPr>
            <w:tcW w:w="2750" w:type="dxa"/>
            <w:vAlign w:val="center"/>
          </w:tcPr>
          <w:p>
            <w:pPr>
              <w:spacing w:line="320" w:lineRule="exact"/>
              <w:rPr>
                <w:rFonts w:asciiTheme="minorEastAsia" w:hAnsiTheme="minorEastAsia"/>
                <w:szCs w:val="21"/>
              </w:rPr>
            </w:pPr>
            <w:r>
              <w:rPr>
                <w:rFonts w:hint="eastAsia" w:asciiTheme="minorEastAsia" w:hAnsiTheme="minorEastAsia"/>
                <w:szCs w:val="21"/>
              </w:rPr>
              <w:t>分部（子分部）工程质量验收记录、住宅工程质量分户验收汇总表</w:t>
            </w:r>
          </w:p>
        </w:tc>
        <w:tc>
          <w:tcPr>
            <w:tcW w:w="5529" w:type="dxa"/>
            <w:vAlign w:val="center"/>
          </w:tcPr>
          <w:p>
            <w:pPr>
              <w:spacing w:line="320" w:lineRule="exact"/>
              <w:rPr>
                <w:rFonts w:asciiTheme="minorEastAsia" w:hAnsiTheme="minorEastAsia"/>
                <w:szCs w:val="21"/>
              </w:rPr>
            </w:pPr>
            <w:r>
              <w:rPr>
                <w:rFonts w:hint="eastAsia" w:asciiTheme="minorEastAsia" w:hAnsiTheme="minorEastAsia"/>
                <w:szCs w:val="21"/>
              </w:rPr>
              <w:t>住宅工程需提交《住宅工程质量分户验收汇总表》。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4</w:t>
            </w:r>
          </w:p>
        </w:tc>
        <w:tc>
          <w:tcPr>
            <w:tcW w:w="2750" w:type="dxa"/>
            <w:vAlign w:val="center"/>
          </w:tcPr>
          <w:p>
            <w:pPr>
              <w:spacing w:line="320" w:lineRule="exact"/>
              <w:rPr>
                <w:rFonts w:asciiTheme="minorEastAsia" w:hAnsiTheme="minorEastAsia"/>
                <w:szCs w:val="21"/>
              </w:rPr>
            </w:pPr>
            <w:r>
              <w:rPr>
                <w:rFonts w:hint="eastAsia" w:asciiTheme="minorEastAsia" w:hAnsiTheme="minorEastAsia"/>
                <w:szCs w:val="21"/>
              </w:rPr>
              <w:t>单位（子单位）工程预验收质量问题整改报告核查表</w:t>
            </w:r>
          </w:p>
        </w:tc>
        <w:tc>
          <w:tcPr>
            <w:tcW w:w="5529" w:type="dxa"/>
            <w:vAlign w:val="center"/>
          </w:tcPr>
          <w:p>
            <w:pPr>
              <w:spacing w:line="320" w:lineRule="exact"/>
              <w:rPr>
                <w:rFonts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5</w:t>
            </w:r>
          </w:p>
        </w:tc>
        <w:tc>
          <w:tcPr>
            <w:tcW w:w="2750" w:type="dxa"/>
            <w:vAlign w:val="center"/>
          </w:tcPr>
          <w:p>
            <w:pPr>
              <w:spacing w:line="320" w:lineRule="exact"/>
              <w:rPr>
                <w:rFonts w:asciiTheme="minorEastAsia" w:hAnsiTheme="minorEastAsia"/>
                <w:szCs w:val="21"/>
              </w:rPr>
            </w:pPr>
            <w:r>
              <w:rPr>
                <w:rFonts w:hint="eastAsia" w:asciiTheme="minorEastAsia" w:hAnsiTheme="minorEastAsia"/>
                <w:szCs w:val="21"/>
              </w:rPr>
              <w:t>建设单位组织制定的竣工验收方案</w:t>
            </w:r>
          </w:p>
        </w:tc>
        <w:tc>
          <w:tcPr>
            <w:tcW w:w="5529" w:type="dxa"/>
            <w:vAlign w:val="center"/>
          </w:tcPr>
          <w:p>
            <w:pPr>
              <w:spacing w:line="320" w:lineRule="exact"/>
              <w:rPr>
                <w:rFonts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cs="Arial" w:asciiTheme="minorEastAsia" w:hAnsiTheme="minorEastAsia"/>
                <w:szCs w:val="21"/>
              </w:rPr>
              <w:t>6</w:t>
            </w:r>
          </w:p>
        </w:tc>
        <w:tc>
          <w:tcPr>
            <w:tcW w:w="2750" w:type="dxa"/>
            <w:vAlign w:val="center"/>
          </w:tcPr>
          <w:p>
            <w:pPr>
              <w:spacing w:line="320" w:lineRule="exact"/>
              <w:rPr>
                <w:rFonts w:asciiTheme="minorEastAsia" w:hAnsiTheme="minorEastAsia"/>
                <w:szCs w:val="21"/>
              </w:rPr>
            </w:pPr>
            <w:r>
              <w:rPr>
                <w:rFonts w:hint="eastAsia" w:asciiTheme="minorEastAsia" w:hAnsiTheme="minorEastAsia"/>
                <w:szCs w:val="21"/>
              </w:rPr>
              <w:t>广东省建筑施工项目安全生产标准化评定结果告知书</w:t>
            </w:r>
          </w:p>
        </w:tc>
        <w:tc>
          <w:tcPr>
            <w:tcW w:w="5529" w:type="dxa"/>
            <w:vAlign w:val="center"/>
          </w:tcPr>
          <w:p>
            <w:pPr>
              <w:spacing w:line="320" w:lineRule="exact"/>
              <w:rPr>
                <w:rFonts w:asciiTheme="minorEastAsia" w:hAnsiTheme="minorEastAsia"/>
                <w:szCs w:val="21"/>
              </w:rPr>
            </w:pPr>
            <w:r>
              <w:rPr>
                <w:rFonts w:hint="eastAsia" w:asciiTheme="minorEastAsia" w:hAnsiTheme="minorEastAsia"/>
                <w:szCs w:val="21"/>
              </w:rPr>
              <w:t>由建设工程安全监督机构出具。对于申请分期联合验收的工程，可提供建设工程安全监督机构出具的中止监督告知书。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szCs w:val="21"/>
              </w:rPr>
            </w:pPr>
            <w:r>
              <w:rPr>
                <w:rFonts w:cs="Arial" w:asciiTheme="minorEastAsia" w:hAnsiTheme="minorEastAsia"/>
                <w:szCs w:val="21"/>
              </w:rPr>
              <w:t>7</w:t>
            </w:r>
          </w:p>
        </w:tc>
        <w:tc>
          <w:tcPr>
            <w:tcW w:w="2750" w:type="dxa"/>
            <w:vAlign w:val="center"/>
          </w:tcPr>
          <w:p>
            <w:pPr>
              <w:spacing w:line="320" w:lineRule="exact"/>
              <w:rPr>
                <w:rFonts w:asciiTheme="minorEastAsia" w:hAnsiTheme="minorEastAsia"/>
                <w:szCs w:val="21"/>
              </w:rPr>
            </w:pPr>
            <w:r>
              <w:rPr>
                <w:rFonts w:hint="eastAsia" w:cs="宋体" w:asciiTheme="minorEastAsia" w:hAnsiTheme="minorEastAsia"/>
                <w:szCs w:val="21"/>
              </w:rPr>
              <w:t>白蚁防治验收报告</w:t>
            </w:r>
          </w:p>
        </w:tc>
        <w:tc>
          <w:tcPr>
            <w:tcW w:w="5529" w:type="dxa"/>
            <w:vAlign w:val="center"/>
          </w:tcPr>
          <w:p>
            <w:pPr>
              <w:spacing w:line="320" w:lineRule="exact"/>
              <w:rPr>
                <w:rFonts w:asciiTheme="minorEastAsia" w:hAnsiTheme="minorEastAsia"/>
                <w:szCs w:val="21"/>
              </w:rPr>
            </w:pPr>
            <w:r>
              <w:rPr>
                <w:rFonts w:hint="eastAsia" w:cs="宋体" w:asciiTheme="minorEastAsia" w:hAnsiTheme="minorEastAsia"/>
                <w:szCs w:val="21"/>
              </w:rPr>
              <w:t>应盖白蚁防治单位、项目建设单位和工程监理单位三方公章。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szCs w:val="21"/>
              </w:rPr>
            </w:pPr>
            <w:r>
              <w:rPr>
                <w:rFonts w:cs="Arial" w:asciiTheme="minorEastAsia" w:hAnsiTheme="minorEastAsia"/>
                <w:szCs w:val="21"/>
              </w:rPr>
              <w:t>8</w:t>
            </w:r>
          </w:p>
        </w:tc>
        <w:tc>
          <w:tcPr>
            <w:tcW w:w="2750" w:type="dxa"/>
            <w:vAlign w:val="center"/>
          </w:tcPr>
          <w:p>
            <w:pPr>
              <w:spacing w:line="320" w:lineRule="exact"/>
              <w:rPr>
                <w:rFonts w:cs="宋体" w:asciiTheme="minorEastAsia" w:hAnsiTheme="minorEastAsia"/>
                <w:szCs w:val="21"/>
              </w:rPr>
            </w:pPr>
            <w:r>
              <w:rPr>
                <w:rFonts w:hint="eastAsia" w:asciiTheme="minorEastAsia" w:hAnsiTheme="minorEastAsia"/>
                <w:szCs w:val="21"/>
              </w:rPr>
              <w:t>住宅工程的《住宅质量保修书》</w:t>
            </w:r>
          </w:p>
        </w:tc>
        <w:tc>
          <w:tcPr>
            <w:tcW w:w="5529" w:type="dxa"/>
            <w:vAlign w:val="center"/>
          </w:tcPr>
          <w:p>
            <w:pPr>
              <w:spacing w:line="320" w:lineRule="exact"/>
              <w:rPr>
                <w:rFonts w:cs="宋体"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szCs w:val="21"/>
              </w:rPr>
            </w:pPr>
            <w:r>
              <w:rPr>
                <w:rFonts w:cs="Arial" w:asciiTheme="minorEastAsia" w:hAnsiTheme="minorEastAsia"/>
                <w:szCs w:val="21"/>
              </w:rPr>
              <w:t>9</w:t>
            </w:r>
          </w:p>
        </w:tc>
        <w:tc>
          <w:tcPr>
            <w:tcW w:w="2750" w:type="dxa"/>
            <w:vAlign w:val="center"/>
          </w:tcPr>
          <w:p>
            <w:pPr>
              <w:spacing w:line="320" w:lineRule="exact"/>
              <w:rPr>
                <w:rFonts w:asciiTheme="minorEastAsia" w:hAnsiTheme="minorEastAsia"/>
                <w:szCs w:val="21"/>
              </w:rPr>
            </w:pPr>
            <w:r>
              <w:rPr>
                <w:rFonts w:hint="eastAsia" w:cs="Arial" w:asciiTheme="minorEastAsia" w:hAnsiTheme="minorEastAsia"/>
                <w:szCs w:val="21"/>
              </w:rPr>
              <w:t>工程竣工验收报告</w:t>
            </w:r>
          </w:p>
        </w:tc>
        <w:tc>
          <w:tcPr>
            <w:tcW w:w="5529" w:type="dxa"/>
            <w:vAlign w:val="center"/>
          </w:tcPr>
          <w:p>
            <w:pPr>
              <w:spacing w:line="320" w:lineRule="exact"/>
              <w:rPr>
                <w:rFonts w:cs="宋体" w:asciiTheme="minorEastAsia" w:hAnsiTheme="minorEastAsia"/>
                <w:szCs w:val="21"/>
              </w:rPr>
            </w:pPr>
            <w:r>
              <w:rPr>
                <w:rFonts w:asciiTheme="minorEastAsia" w:hAnsiTheme="minorEastAsia"/>
                <w:szCs w:val="21"/>
              </w:rPr>
              <w:t>1.</w:t>
            </w:r>
            <w:r>
              <w:rPr>
                <w:rFonts w:hint="eastAsia" w:asciiTheme="minorEastAsia" w:hAnsiTheme="minorEastAsia"/>
                <w:szCs w:val="21"/>
              </w:rPr>
              <w:t>资料审核阶段不需建设单位提供；</w:t>
            </w:r>
            <w:r>
              <w:rPr>
                <w:rFonts w:asciiTheme="minorEastAsia" w:hAnsiTheme="minorEastAsia"/>
                <w:szCs w:val="21"/>
              </w:rPr>
              <w:t>2.</w:t>
            </w:r>
            <w:r>
              <w:rPr>
                <w:rFonts w:hint="eastAsia" w:asciiTheme="minorEastAsia" w:hAnsiTheme="minorEastAsia"/>
                <w:szCs w:val="21"/>
              </w:rPr>
              <w:t>现场验收阶段，建设单位按照《建设工程质量管理条例》第</w:t>
            </w:r>
            <w:r>
              <w:rPr>
                <w:rFonts w:asciiTheme="minorEastAsia" w:hAnsiTheme="minorEastAsia"/>
                <w:szCs w:val="21"/>
              </w:rPr>
              <w:t>16</w:t>
            </w:r>
            <w:r>
              <w:rPr>
                <w:rFonts w:hint="eastAsia" w:asciiTheme="minorEastAsia" w:hAnsiTheme="minorEastAsia"/>
                <w:szCs w:val="21"/>
              </w:rPr>
              <w:t>条要求准备有关材料备查；</w:t>
            </w:r>
            <w:r>
              <w:rPr>
                <w:rFonts w:asciiTheme="minorEastAsia" w:hAnsiTheme="minorEastAsia"/>
                <w:szCs w:val="21"/>
              </w:rPr>
              <w:t>3.</w:t>
            </w:r>
            <w:r>
              <w:rPr>
                <w:rFonts w:hint="eastAsia" w:asciiTheme="minorEastAsia" w:hAnsiTheme="minorEastAsia"/>
                <w:szCs w:val="21"/>
              </w:rPr>
              <w:t>项目通过现场验收后，建设单位完成该报告后在系统中补充上传（含工程质量、消防、人防等内容）。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szCs w:val="21"/>
              </w:rPr>
            </w:pPr>
            <w:r>
              <w:rPr>
                <w:rFonts w:cs="Arial" w:asciiTheme="minorEastAsia" w:hAnsiTheme="minorEastAsia"/>
                <w:szCs w:val="21"/>
              </w:rPr>
              <w:t>10</w:t>
            </w:r>
          </w:p>
        </w:tc>
        <w:tc>
          <w:tcPr>
            <w:tcW w:w="2750" w:type="dxa"/>
            <w:vAlign w:val="center"/>
          </w:tcPr>
          <w:p>
            <w:pPr>
              <w:spacing w:line="320" w:lineRule="exact"/>
              <w:rPr>
                <w:rFonts w:asciiTheme="minorEastAsia" w:hAnsiTheme="minorEastAsia"/>
                <w:szCs w:val="21"/>
              </w:rPr>
            </w:pPr>
            <w:r>
              <w:rPr>
                <w:rFonts w:hint="eastAsia" w:asciiTheme="minorEastAsia" w:hAnsiTheme="minorEastAsia"/>
                <w:szCs w:val="21"/>
              </w:rPr>
              <w:t>工程质量监督意见</w:t>
            </w:r>
          </w:p>
        </w:tc>
        <w:tc>
          <w:tcPr>
            <w:tcW w:w="5529" w:type="dxa"/>
            <w:vAlign w:val="center"/>
          </w:tcPr>
          <w:p>
            <w:pPr>
              <w:spacing w:line="320" w:lineRule="exact"/>
              <w:rPr>
                <w:rFonts w:cs="宋体" w:asciiTheme="minorEastAsia" w:hAnsiTheme="minorEastAsia"/>
                <w:szCs w:val="21"/>
              </w:rPr>
            </w:pPr>
            <w:r>
              <w:rPr>
                <w:rFonts w:hint="eastAsia"/>
                <w:szCs w:val="21"/>
              </w:rPr>
              <w:t>由工程质量监督机构上传，反映工程质量、消防、人防融合监管情况（含工程质量潜在缺陷保险、装配式建筑、海绵城市、充电设施、无障碍设施、配套附属及绿化工程等方面的质量情况）。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szCs w:val="21"/>
              </w:rPr>
            </w:pPr>
            <w:r>
              <w:rPr>
                <w:rFonts w:asciiTheme="minorEastAsia" w:hAnsiTheme="minorEastAsia"/>
                <w:szCs w:val="21"/>
              </w:rPr>
              <w:t>11</w:t>
            </w:r>
          </w:p>
        </w:tc>
        <w:tc>
          <w:tcPr>
            <w:tcW w:w="2750" w:type="dxa"/>
            <w:vAlign w:val="center"/>
          </w:tcPr>
          <w:p>
            <w:pPr>
              <w:spacing w:line="320" w:lineRule="exact"/>
              <w:rPr>
                <w:rFonts w:asciiTheme="minorEastAsia" w:hAnsiTheme="minorEastAsia"/>
                <w:szCs w:val="21"/>
              </w:rPr>
            </w:pPr>
            <w:r>
              <w:rPr>
                <w:rFonts w:hint="eastAsia" w:asciiTheme="minorEastAsia" w:hAnsiTheme="minorEastAsia"/>
                <w:szCs w:val="21"/>
              </w:rPr>
              <w:t>结建人防</w:t>
            </w:r>
            <w:r>
              <w:rPr>
                <w:rFonts w:asciiTheme="minorEastAsia" w:hAnsiTheme="minorEastAsia"/>
                <w:szCs w:val="21"/>
              </w:rPr>
              <w:t>工程</w:t>
            </w:r>
            <w:r>
              <w:rPr>
                <w:rFonts w:hint="eastAsia" w:asciiTheme="minorEastAsia" w:hAnsiTheme="minorEastAsia"/>
                <w:szCs w:val="21"/>
              </w:rPr>
              <w:t>质量检查记录</w:t>
            </w:r>
          </w:p>
        </w:tc>
        <w:tc>
          <w:tcPr>
            <w:tcW w:w="5529" w:type="dxa"/>
            <w:vAlign w:val="center"/>
          </w:tcPr>
          <w:p>
            <w:pPr>
              <w:spacing w:line="320" w:lineRule="exact"/>
              <w:rPr>
                <w:rFonts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12</w:t>
            </w:r>
          </w:p>
        </w:tc>
        <w:tc>
          <w:tcPr>
            <w:tcW w:w="2750" w:type="dxa"/>
            <w:vAlign w:val="center"/>
          </w:tcPr>
          <w:p>
            <w:pPr>
              <w:spacing w:line="320" w:lineRule="exact"/>
              <w:rPr>
                <w:rFonts w:asciiTheme="minorEastAsia" w:hAnsiTheme="minorEastAsia"/>
                <w:szCs w:val="21"/>
              </w:rPr>
            </w:pPr>
            <w:r>
              <w:rPr>
                <w:rFonts w:hint="eastAsia" w:asciiTheme="minorEastAsia" w:hAnsiTheme="minorEastAsia"/>
                <w:szCs w:val="21"/>
              </w:rPr>
              <w:t>结建</w:t>
            </w:r>
            <w:r>
              <w:rPr>
                <w:rFonts w:asciiTheme="minorEastAsia" w:hAnsiTheme="minorEastAsia"/>
                <w:szCs w:val="21"/>
              </w:rPr>
              <w:t>人防工程</w:t>
            </w:r>
            <w:r>
              <w:rPr>
                <w:rFonts w:hint="eastAsia" w:asciiTheme="minorEastAsia" w:hAnsiTheme="minorEastAsia"/>
                <w:szCs w:val="21"/>
              </w:rPr>
              <w:t>平战功能转换预案</w:t>
            </w:r>
          </w:p>
        </w:tc>
        <w:tc>
          <w:tcPr>
            <w:tcW w:w="5529" w:type="dxa"/>
            <w:vAlign w:val="center"/>
          </w:tcPr>
          <w:p>
            <w:pPr>
              <w:spacing w:line="320" w:lineRule="exact"/>
              <w:rPr>
                <w:rFonts w:asciiTheme="minorEastAsia" w:hAnsiTheme="minorEastAsia"/>
                <w:szCs w:val="21"/>
              </w:rPr>
            </w:pPr>
            <w:r>
              <w:rPr>
                <w:rFonts w:hint="eastAsia" w:asciiTheme="minorEastAsia" w:hAnsiTheme="minorEastAsia"/>
                <w:szCs w:val="21"/>
              </w:rPr>
              <w:t>含</w:t>
            </w:r>
            <w:r>
              <w:rPr>
                <w:rFonts w:asciiTheme="minorEastAsia" w:hAnsiTheme="minorEastAsia"/>
                <w:szCs w:val="21"/>
              </w:rPr>
              <w:t>平战功能转换图纸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szCs w:val="21"/>
              </w:rPr>
            </w:pPr>
            <w:r>
              <w:rPr>
                <w:rFonts w:asciiTheme="minorEastAsia" w:hAnsiTheme="minorEastAsia"/>
                <w:szCs w:val="21"/>
              </w:rPr>
              <w:t>13</w:t>
            </w:r>
          </w:p>
        </w:tc>
        <w:tc>
          <w:tcPr>
            <w:tcW w:w="2750" w:type="dxa"/>
            <w:vAlign w:val="center"/>
          </w:tcPr>
          <w:p>
            <w:pPr>
              <w:pStyle w:val="11"/>
              <w:ind w:firstLine="0"/>
              <w:rPr>
                <w:rFonts w:asciiTheme="minorEastAsia" w:hAnsiTheme="minorEastAsia" w:eastAsiaTheme="minorEastAsia"/>
              </w:rPr>
            </w:pPr>
            <w:r>
              <w:rPr>
                <w:rFonts w:hint="eastAsia" w:asciiTheme="minorEastAsia" w:hAnsiTheme="minorEastAsia" w:eastAsiaTheme="minorEastAsia"/>
              </w:rPr>
              <w:t>人防通信警报工作间移交书</w:t>
            </w:r>
          </w:p>
        </w:tc>
        <w:tc>
          <w:tcPr>
            <w:tcW w:w="5529" w:type="dxa"/>
            <w:vAlign w:val="center"/>
          </w:tcPr>
          <w:p>
            <w:pPr>
              <w:spacing w:line="320" w:lineRule="exact"/>
              <w:rPr>
                <w:rFonts w:asciiTheme="minorEastAsia" w:hAnsiTheme="minorEastAsia"/>
                <w:szCs w:val="21"/>
              </w:rPr>
            </w:pPr>
            <w:r>
              <w:rPr>
                <w:rFonts w:hint="eastAsia" w:asciiTheme="minorEastAsia" w:hAnsiTheme="minorEastAsia"/>
                <w:szCs w:val="21"/>
              </w:rPr>
              <w:t>建设</w:t>
            </w:r>
            <w:r>
              <w:rPr>
                <w:rFonts w:hint="eastAsia" w:asciiTheme="minorEastAsia" w:hAnsiTheme="minorEastAsia"/>
              </w:rPr>
              <w:t>人防通信警报工作间的项目需提供此项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hint="eastAsia" w:asciiTheme="minorEastAsia" w:hAnsiTheme="minorEastAsia"/>
                <w:szCs w:val="21"/>
              </w:rPr>
              <w:t>14</w:t>
            </w:r>
          </w:p>
        </w:tc>
        <w:tc>
          <w:tcPr>
            <w:tcW w:w="2750" w:type="dxa"/>
            <w:vAlign w:val="center"/>
          </w:tcPr>
          <w:p>
            <w:pPr>
              <w:pStyle w:val="11"/>
              <w:ind w:firstLine="0"/>
              <w:rPr>
                <w:rFonts w:asciiTheme="minorEastAsia" w:hAnsiTheme="minorEastAsia" w:eastAsiaTheme="minorEastAsia"/>
              </w:rPr>
            </w:pPr>
            <w:r>
              <w:rPr>
                <w:rFonts w:hint="eastAsia" w:asciiTheme="minorEastAsia" w:hAnsiTheme="minorEastAsia" w:eastAsiaTheme="minorEastAsia"/>
                <w:sz w:val="21"/>
                <w:szCs w:val="21"/>
              </w:rPr>
              <w:t>人防工程设计质量检查报告、人防工程面积测量报告、人防工程结构检测报告</w:t>
            </w:r>
          </w:p>
        </w:tc>
        <w:tc>
          <w:tcPr>
            <w:tcW w:w="5529" w:type="dxa"/>
            <w:vAlign w:val="center"/>
          </w:tcPr>
          <w:p>
            <w:pPr>
              <w:spacing w:line="320" w:lineRule="exact"/>
              <w:rPr>
                <w:rFonts w:asciiTheme="minorEastAsia" w:hAnsiTheme="minorEastAsia"/>
                <w:szCs w:val="21"/>
              </w:rPr>
            </w:pPr>
            <w:r>
              <w:rPr>
                <w:rFonts w:hint="eastAsia" w:asciiTheme="minorEastAsia" w:hAnsiTheme="minorEastAsia"/>
                <w:szCs w:val="21"/>
              </w:rPr>
              <w:t>（人防工程结构检测报告若</w:t>
            </w:r>
            <w:r>
              <w:rPr>
                <w:rFonts w:asciiTheme="minorEastAsia" w:hAnsiTheme="minorEastAsia"/>
                <w:szCs w:val="21"/>
              </w:rPr>
              <w:t>可通过信息化系统采集，企业可不需上传，具体情况由建设单位联系</w:t>
            </w:r>
            <w:r>
              <w:rPr>
                <w:rFonts w:hint="eastAsia" w:asciiTheme="minorEastAsia" w:hAnsiTheme="minorEastAsia"/>
                <w:szCs w:val="21"/>
              </w:rPr>
              <w:t>项目</w:t>
            </w:r>
            <w:r>
              <w:rPr>
                <w:rFonts w:asciiTheme="minorEastAsia" w:hAnsiTheme="minorEastAsia"/>
                <w:szCs w:val="21"/>
              </w:rPr>
              <w:t>监管的</w:t>
            </w:r>
            <w:r>
              <w:rPr>
                <w:rFonts w:hint="eastAsia" w:asciiTheme="minorEastAsia" w:hAnsiTheme="minorEastAsia"/>
                <w:szCs w:val="21"/>
              </w:rPr>
              <w:t>建设</w:t>
            </w:r>
            <w:r>
              <w:rPr>
                <w:rFonts w:asciiTheme="minorEastAsia" w:hAnsiTheme="minorEastAsia"/>
                <w:szCs w:val="21"/>
              </w:rPr>
              <w:t>行政主管部门确定</w:t>
            </w:r>
            <w:r>
              <w:rPr>
                <w:rFonts w:hint="eastAsia" w:asciiTheme="minorEastAsia" w:hAnsiTheme="minorEastAsia"/>
                <w:szCs w:val="21"/>
              </w:rPr>
              <w:t>）</w:t>
            </w:r>
          </w:p>
        </w:tc>
      </w:tr>
    </w:tbl>
    <w:p>
      <w:pPr>
        <w:spacing w:line="320" w:lineRule="exact"/>
        <w:ind w:firstLine="405"/>
        <w:rPr>
          <w:rFonts w:asciiTheme="minorEastAsia" w:hAnsiTheme="minorEastAsia"/>
          <w:szCs w:val="21"/>
        </w:rPr>
      </w:pPr>
    </w:p>
    <w:p>
      <w:pPr>
        <w:tabs>
          <w:tab w:val="left" w:pos="3235"/>
        </w:tabs>
        <w:spacing w:line="320" w:lineRule="exact"/>
        <w:ind w:firstLine="405"/>
        <w:rPr>
          <w:rFonts w:asciiTheme="minorEastAsia" w:hAnsiTheme="minorEastAsia"/>
          <w:b/>
          <w:szCs w:val="21"/>
        </w:rPr>
      </w:pPr>
      <w:r>
        <w:rPr>
          <w:rFonts w:asciiTheme="minorEastAsia" w:hAnsiTheme="minorEastAsia"/>
          <w:b/>
          <w:szCs w:val="21"/>
        </w:rPr>
        <w:t>3.</w:t>
      </w:r>
      <w:r>
        <w:rPr>
          <w:rFonts w:hint="eastAsia" w:asciiTheme="minorEastAsia" w:hAnsiTheme="minorEastAsia"/>
          <w:b/>
          <w:szCs w:val="21"/>
        </w:rPr>
        <w:t>规划条件核实所需材料</w:t>
      </w:r>
    </w:p>
    <w:tbl>
      <w:tblPr>
        <w:tblStyle w:val="6"/>
        <w:tblW w:w="89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5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521"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1</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具有相应资质的技术审查机构出具的广州市建设工程规划条件核实测量成果</w:t>
            </w:r>
          </w:p>
        </w:tc>
        <w:tc>
          <w:tcPr>
            <w:tcW w:w="5521" w:type="dxa"/>
            <w:vAlign w:val="center"/>
          </w:tcPr>
          <w:p>
            <w:pPr>
              <w:spacing w:line="320" w:lineRule="exact"/>
              <w:rPr>
                <w:rFonts w:cs="Arial" w:asciiTheme="minorEastAsia" w:hAnsiTheme="minorEastAsia"/>
                <w:b/>
                <w:szCs w:val="21"/>
              </w:rPr>
            </w:pPr>
            <w:r>
              <w:rPr>
                <w:rFonts w:hint="eastAsia" w:asciiTheme="minorEastAsia" w:hAnsiTheme="minorEastAsia"/>
                <w:szCs w:val="21"/>
              </w:rPr>
              <w:t>含显示拍照时间的现场照片（包括建筑物四周的道路、绿化等环境照片、四向立面照片、建筑物天面照片及裙楼上部四周情况照片，照片应排版后彩色打印在</w:t>
            </w:r>
            <w:r>
              <w:rPr>
                <w:rFonts w:asciiTheme="minorEastAsia" w:hAnsiTheme="minorEastAsia"/>
                <w:szCs w:val="21"/>
              </w:rPr>
              <w:t>A4</w:t>
            </w:r>
            <w:r>
              <w:rPr>
                <w:rFonts w:hint="eastAsia" w:asciiTheme="minorEastAsia" w:hAnsiTheme="minorEastAsia"/>
                <w:szCs w:val="21"/>
              </w:rPr>
              <w:t>纸上，下附有文字说明）。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2</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历史规划批复文件中要求在规划条件核实时提交的材料</w:t>
            </w:r>
          </w:p>
        </w:tc>
        <w:tc>
          <w:tcPr>
            <w:tcW w:w="5521" w:type="dxa"/>
            <w:vAlign w:val="center"/>
          </w:tcPr>
          <w:p>
            <w:pPr>
              <w:spacing w:line="320" w:lineRule="exact"/>
              <w:rPr>
                <w:rFonts w:asciiTheme="minorEastAsia" w:hAnsiTheme="minorEastAsia"/>
                <w:szCs w:val="21"/>
              </w:rPr>
            </w:pPr>
            <w:r>
              <w:rPr>
                <w:rFonts w:hint="eastAsia" w:asciiTheme="minorEastAsia" w:hAnsiTheme="minorEastAsia"/>
                <w:szCs w:val="21"/>
              </w:rPr>
              <w:t>历史规划批复文件有要求的，须提交。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3</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违法建设行政处罚决定及行政处罚执结材料</w:t>
            </w:r>
          </w:p>
        </w:tc>
        <w:tc>
          <w:tcPr>
            <w:tcW w:w="5521" w:type="dxa"/>
            <w:vAlign w:val="center"/>
          </w:tcPr>
          <w:p>
            <w:pPr>
              <w:spacing w:line="320" w:lineRule="exact"/>
              <w:rPr>
                <w:rFonts w:cs="Arial" w:asciiTheme="minorEastAsia" w:hAnsiTheme="minorEastAsia"/>
                <w:b/>
                <w:szCs w:val="21"/>
              </w:rPr>
            </w:pPr>
            <w:r>
              <w:rPr>
                <w:rFonts w:hint="eastAsia" w:asciiTheme="minorEastAsia" w:hAnsiTheme="minorEastAsia"/>
                <w:szCs w:val="21"/>
              </w:rPr>
              <w:t>属于已经违法建设处理的，须提交。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4</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批前公示情况说明</w:t>
            </w:r>
          </w:p>
        </w:tc>
        <w:tc>
          <w:tcPr>
            <w:tcW w:w="5521" w:type="dxa"/>
            <w:vAlign w:val="center"/>
          </w:tcPr>
          <w:p>
            <w:pPr>
              <w:spacing w:line="320" w:lineRule="exact"/>
              <w:rPr>
                <w:rFonts w:cs="Arial" w:asciiTheme="minorEastAsia" w:hAnsiTheme="minorEastAsia"/>
                <w:b/>
                <w:szCs w:val="21"/>
              </w:rPr>
            </w:pPr>
            <w:r>
              <w:rPr>
                <w:rFonts w:hint="eastAsia" w:asciiTheme="minorEastAsia" w:hAnsiTheme="minorEastAsia"/>
                <w:szCs w:val="21"/>
              </w:rPr>
              <w:t>说明公示主要情况，属于依法需要批前公示的，应当提供本项资料。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5</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规划条件核实阶段告知承诺</w:t>
            </w:r>
          </w:p>
        </w:tc>
        <w:tc>
          <w:tcPr>
            <w:tcW w:w="5521" w:type="dxa"/>
            <w:vAlign w:val="center"/>
          </w:tcPr>
          <w:p>
            <w:pPr>
              <w:spacing w:line="320" w:lineRule="exact"/>
              <w:rPr>
                <w:rFonts w:asciiTheme="minorEastAsia" w:hAnsiTheme="minorEastAsia"/>
                <w:szCs w:val="21"/>
              </w:rPr>
            </w:pPr>
            <w:r>
              <w:rPr>
                <w:rFonts w:hint="eastAsia" w:asciiTheme="minorEastAsia" w:hAnsiTheme="minorEastAsia"/>
                <w:szCs w:val="21"/>
              </w:rPr>
              <w:t>涉及规划条件核实告知承诺清单的，须提交。</w:t>
            </w:r>
          </w:p>
        </w:tc>
      </w:tr>
    </w:tbl>
    <w:p>
      <w:pPr>
        <w:tabs>
          <w:tab w:val="left" w:pos="3235"/>
        </w:tabs>
        <w:spacing w:line="320" w:lineRule="exact"/>
        <w:rPr>
          <w:rFonts w:asciiTheme="minorEastAsia" w:hAnsiTheme="minorEastAsia"/>
          <w:szCs w:val="21"/>
        </w:rPr>
      </w:pPr>
      <w:r>
        <w:rPr>
          <w:rFonts w:hint="eastAsia" w:asciiTheme="minorEastAsia" w:hAnsiTheme="minorEastAsia"/>
          <w:szCs w:val="21"/>
        </w:rPr>
        <w:t>注：第</w:t>
      </w:r>
      <w:r>
        <w:rPr>
          <w:rFonts w:asciiTheme="minorEastAsia" w:hAnsiTheme="minorEastAsia"/>
          <w:szCs w:val="21"/>
        </w:rPr>
        <w:t>2-5项材料，根据项目实际情况，按需提交。</w:t>
      </w:r>
    </w:p>
    <w:p>
      <w:pPr>
        <w:tabs>
          <w:tab w:val="left" w:pos="3235"/>
        </w:tabs>
        <w:spacing w:line="320" w:lineRule="exact"/>
        <w:rPr>
          <w:rFonts w:asciiTheme="minorEastAsia" w:hAnsiTheme="minorEastAsia"/>
          <w:szCs w:val="21"/>
        </w:rPr>
      </w:pPr>
      <w:r>
        <w:rPr>
          <w:rFonts w:asciiTheme="minorEastAsia" w:hAnsiTheme="minorEastAsia"/>
          <w:szCs w:val="21"/>
        </w:rPr>
        <w:tab/>
      </w:r>
    </w:p>
    <w:p>
      <w:pPr>
        <w:tabs>
          <w:tab w:val="left" w:pos="3235"/>
        </w:tabs>
        <w:spacing w:line="320" w:lineRule="exact"/>
        <w:ind w:firstLine="405"/>
        <w:rPr>
          <w:rFonts w:asciiTheme="minorEastAsia" w:hAnsiTheme="minorEastAsia"/>
          <w:b/>
          <w:szCs w:val="21"/>
        </w:rPr>
      </w:pPr>
      <w:r>
        <w:rPr>
          <w:rFonts w:asciiTheme="minorEastAsia" w:hAnsiTheme="minorEastAsia"/>
          <w:b/>
          <w:szCs w:val="21"/>
        </w:rPr>
        <w:t>4.</w:t>
      </w:r>
      <w:r>
        <w:rPr>
          <w:rFonts w:hint="eastAsia" w:asciiTheme="minorEastAsia" w:hAnsiTheme="minorEastAsia"/>
          <w:b/>
          <w:szCs w:val="21"/>
        </w:rPr>
        <w:t>土地核验（土地出让金核实）所需材料</w:t>
      </w:r>
    </w:p>
    <w:tbl>
      <w:tblPr>
        <w:tblStyle w:val="6"/>
        <w:tblW w:w="89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5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521"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1</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广东省非税收入（电子）票据</w:t>
            </w:r>
          </w:p>
        </w:tc>
        <w:tc>
          <w:tcPr>
            <w:tcW w:w="5521" w:type="dxa"/>
            <w:vAlign w:val="center"/>
          </w:tcPr>
          <w:p>
            <w:pPr>
              <w:spacing w:line="320" w:lineRule="exact"/>
              <w:rPr>
                <w:rFonts w:asciiTheme="minorEastAsia" w:hAnsiTheme="minorEastAsia"/>
                <w:szCs w:val="21"/>
              </w:rPr>
            </w:pPr>
            <w:r>
              <w:rPr>
                <w:rFonts w:hint="eastAsia" w:asciiTheme="minorEastAsia" w:hAnsiTheme="minorEastAsia"/>
                <w:szCs w:val="21"/>
              </w:rPr>
              <w:t>涉及土地出让金计的，用地单位缴齐土地出让金后，应将票据原件扫描上传，并确保扫描件清晰可见。</w:t>
            </w:r>
          </w:p>
        </w:tc>
      </w:tr>
    </w:tbl>
    <w:p>
      <w:pPr>
        <w:spacing w:line="320" w:lineRule="exact"/>
        <w:ind w:firstLine="405"/>
        <w:rPr>
          <w:rFonts w:asciiTheme="minorEastAsia" w:hAnsiTheme="minorEastAsia"/>
          <w:b/>
          <w:szCs w:val="21"/>
        </w:rPr>
      </w:pPr>
    </w:p>
    <w:p>
      <w:pPr>
        <w:spacing w:line="320" w:lineRule="exact"/>
        <w:ind w:firstLine="412"/>
        <w:rPr>
          <w:rFonts w:asciiTheme="minorEastAsia" w:hAnsiTheme="minorEastAsia"/>
          <w:b/>
          <w:szCs w:val="21"/>
        </w:rPr>
      </w:pPr>
      <w:r>
        <w:rPr>
          <w:rFonts w:asciiTheme="minorEastAsia" w:hAnsiTheme="minorEastAsia"/>
          <w:b/>
          <w:szCs w:val="21"/>
        </w:rPr>
        <w:t>5.</w:t>
      </w:r>
      <w:r>
        <w:rPr>
          <w:rFonts w:hint="eastAsia" w:asciiTheme="minorEastAsia" w:hAnsiTheme="minorEastAsia"/>
          <w:b/>
          <w:szCs w:val="21"/>
        </w:rPr>
        <w:t>建设</w:t>
      </w:r>
      <w:r>
        <w:rPr>
          <w:rFonts w:asciiTheme="minorEastAsia" w:hAnsiTheme="minorEastAsia"/>
          <w:b/>
          <w:szCs w:val="21"/>
        </w:rPr>
        <w:t>工程</w:t>
      </w:r>
      <w:r>
        <w:rPr>
          <w:rFonts w:hint="eastAsia" w:asciiTheme="minorEastAsia" w:hAnsiTheme="minorEastAsia"/>
          <w:b/>
          <w:szCs w:val="21"/>
        </w:rPr>
        <w:t>城</w:t>
      </w:r>
      <w:r>
        <w:rPr>
          <w:rFonts w:asciiTheme="minorEastAsia" w:hAnsiTheme="minorEastAsia"/>
          <w:b/>
          <w:szCs w:val="21"/>
        </w:rPr>
        <w:t>建</w:t>
      </w:r>
      <w:r>
        <w:rPr>
          <w:rFonts w:hint="eastAsia" w:asciiTheme="minorEastAsia" w:hAnsiTheme="minorEastAsia"/>
          <w:b/>
          <w:szCs w:val="21"/>
        </w:rPr>
        <w:t>档案验收所需材料</w:t>
      </w:r>
    </w:p>
    <w:tbl>
      <w:tblPr>
        <w:tblStyle w:val="6"/>
        <w:tblW w:w="89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5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521"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宋体" w:asciiTheme="minorEastAsia" w:hAnsiTheme="minorEastAsia"/>
                <w:szCs w:val="21"/>
              </w:rPr>
            </w:pPr>
            <w:r>
              <w:rPr>
                <w:rFonts w:cs="宋体" w:asciiTheme="minorEastAsia" w:hAnsiTheme="minorEastAsia"/>
                <w:szCs w:val="21"/>
              </w:rPr>
              <w:t>1</w:t>
            </w:r>
          </w:p>
        </w:tc>
        <w:tc>
          <w:tcPr>
            <w:tcW w:w="2758" w:type="dxa"/>
            <w:vAlign w:val="center"/>
          </w:tcPr>
          <w:p>
            <w:pPr>
              <w:spacing w:line="320" w:lineRule="exact"/>
              <w:rPr>
                <w:rFonts w:cs="宋体" w:asciiTheme="minorEastAsia" w:hAnsiTheme="minorEastAsia"/>
                <w:szCs w:val="21"/>
              </w:rPr>
            </w:pPr>
            <w:r>
              <w:rPr>
                <w:rFonts w:cs="宋体" w:asciiTheme="minorEastAsia" w:hAnsiTheme="minorEastAsia"/>
                <w:szCs w:val="21"/>
              </w:rPr>
              <w:t>《建设工程城建档案验收报告》</w:t>
            </w:r>
          </w:p>
        </w:tc>
        <w:tc>
          <w:tcPr>
            <w:tcW w:w="5521" w:type="dxa"/>
            <w:vAlign w:val="center"/>
          </w:tcPr>
          <w:p>
            <w:pPr>
              <w:spacing w:line="320" w:lineRule="exact"/>
              <w:rPr>
                <w:rFonts w:cs="Arial" w:asciiTheme="minorEastAsia" w:hAnsiTheme="minorEastAsia"/>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2</w:t>
            </w:r>
          </w:p>
        </w:tc>
        <w:tc>
          <w:tcPr>
            <w:tcW w:w="2758" w:type="dxa"/>
            <w:vAlign w:val="center"/>
          </w:tcPr>
          <w:p>
            <w:pPr>
              <w:spacing w:line="320" w:lineRule="exact"/>
              <w:rPr>
                <w:rFonts w:cs="宋体" w:asciiTheme="minorEastAsia" w:hAnsiTheme="minorEastAsia"/>
                <w:szCs w:val="21"/>
              </w:rPr>
            </w:pPr>
            <w:r>
              <w:rPr>
                <w:rFonts w:hint="eastAsia" w:cs="宋体" w:asciiTheme="minorEastAsia" w:hAnsiTheme="minorEastAsia"/>
                <w:szCs w:val="21"/>
              </w:rPr>
              <w:t>关于限期报送建设工程城</w:t>
            </w:r>
            <w:r>
              <w:rPr>
                <w:rFonts w:cs="宋体" w:asciiTheme="minorEastAsia" w:hAnsiTheme="minorEastAsia"/>
                <w:szCs w:val="21"/>
              </w:rPr>
              <w:t>建</w:t>
            </w:r>
            <w:r>
              <w:rPr>
                <w:rFonts w:hint="eastAsia" w:cs="宋体" w:asciiTheme="minorEastAsia" w:hAnsiTheme="minorEastAsia"/>
                <w:szCs w:val="21"/>
              </w:rPr>
              <w:t>档案的承诺</w:t>
            </w:r>
          </w:p>
        </w:tc>
        <w:tc>
          <w:tcPr>
            <w:tcW w:w="5521" w:type="dxa"/>
            <w:vAlign w:val="center"/>
          </w:tcPr>
          <w:p>
            <w:pPr>
              <w:spacing w:line="320" w:lineRule="exact"/>
              <w:rPr>
                <w:rFonts w:cs="Arial" w:asciiTheme="minorEastAsia" w:hAnsiTheme="minorEastAsia"/>
                <w:b/>
                <w:szCs w:val="21"/>
              </w:rPr>
            </w:pPr>
          </w:p>
        </w:tc>
      </w:tr>
    </w:tbl>
    <w:p>
      <w:pPr>
        <w:spacing w:line="320" w:lineRule="exact"/>
        <w:ind w:firstLine="405"/>
        <w:rPr>
          <w:rFonts w:asciiTheme="minorEastAsia" w:hAnsiTheme="minorEastAsia"/>
          <w:b/>
          <w:szCs w:val="21"/>
        </w:rPr>
      </w:pPr>
    </w:p>
    <w:p>
      <w:pPr>
        <w:spacing w:line="320" w:lineRule="exact"/>
        <w:ind w:firstLine="405"/>
        <w:rPr>
          <w:rFonts w:cs="Arial" w:asciiTheme="minorEastAsia" w:hAnsiTheme="minorEastAsia"/>
          <w:b/>
          <w:szCs w:val="21"/>
        </w:rPr>
      </w:pPr>
      <w:r>
        <w:rPr>
          <w:rFonts w:asciiTheme="minorEastAsia" w:hAnsiTheme="minorEastAsia"/>
          <w:b/>
          <w:szCs w:val="21"/>
        </w:rPr>
        <w:t>6.房屋建筑内光纤到户通信设施工程竣工验收备案</w:t>
      </w:r>
      <w:r>
        <w:rPr>
          <w:rFonts w:hint="eastAsia" w:cs="Arial" w:asciiTheme="minorEastAsia" w:hAnsiTheme="minorEastAsia"/>
          <w:b/>
          <w:szCs w:val="21"/>
        </w:rPr>
        <w:t>所需材料</w:t>
      </w:r>
    </w:p>
    <w:tbl>
      <w:tblPr>
        <w:tblStyle w:val="6"/>
        <w:tblW w:w="89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5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521"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1</w:t>
            </w:r>
          </w:p>
        </w:tc>
        <w:tc>
          <w:tcPr>
            <w:tcW w:w="2758" w:type="dxa"/>
            <w:vAlign w:val="center"/>
          </w:tcPr>
          <w:p>
            <w:pPr>
              <w:spacing w:line="320" w:lineRule="exact"/>
              <w:rPr>
                <w:rFonts w:cs="宋体" w:asciiTheme="minorEastAsia" w:hAnsiTheme="minorEastAsia"/>
                <w:szCs w:val="21"/>
              </w:rPr>
            </w:pPr>
            <w:r>
              <w:rPr>
                <w:rFonts w:cs="宋体" w:asciiTheme="minorEastAsia" w:hAnsiTheme="minorEastAsia"/>
                <w:szCs w:val="21"/>
              </w:rPr>
              <w:t>审图机构出具</w:t>
            </w:r>
            <w:r>
              <w:rPr>
                <w:rFonts w:hint="eastAsia" w:cs="宋体" w:asciiTheme="minorEastAsia" w:hAnsiTheme="minorEastAsia"/>
                <w:szCs w:val="21"/>
              </w:rPr>
              <w:t>的关于</w:t>
            </w:r>
            <w:r>
              <w:rPr>
                <w:rFonts w:cs="宋体" w:asciiTheme="minorEastAsia" w:hAnsiTheme="minorEastAsia"/>
                <w:szCs w:val="21"/>
              </w:rPr>
              <w:t>光纤到户通信设施工程</w:t>
            </w:r>
            <w:r>
              <w:rPr>
                <w:rFonts w:hint="eastAsia" w:cs="宋体" w:asciiTheme="minorEastAsia" w:hAnsiTheme="minorEastAsia"/>
                <w:szCs w:val="21"/>
              </w:rPr>
              <w:t>施工图的</w:t>
            </w:r>
            <w:r>
              <w:rPr>
                <w:rFonts w:cs="宋体" w:asciiTheme="minorEastAsia" w:hAnsiTheme="minorEastAsia"/>
                <w:szCs w:val="21"/>
              </w:rPr>
              <w:t>审核意见</w:t>
            </w:r>
          </w:p>
        </w:tc>
        <w:tc>
          <w:tcPr>
            <w:tcW w:w="5521" w:type="dxa"/>
            <w:vAlign w:val="center"/>
          </w:tcPr>
          <w:p>
            <w:pPr>
              <w:spacing w:line="320" w:lineRule="exact"/>
              <w:rPr>
                <w:rFonts w:cs="Arial" w:asciiTheme="minorEastAsia" w:hAnsiTheme="minorEastAsia"/>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2</w:t>
            </w:r>
          </w:p>
        </w:tc>
        <w:tc>
          <w:tcPr>
            <w:tcW w:w="2758" w:type="dxa"/>
            <w:vAlign w:val="center"/>
          </w:tcPr>
          <w:p>
            <w:pPr>
              <w:spacing w:line="320" w:lineRule="exact"/>
              <w:rPr>
                <w:rFonts w:cs="宋体" w:asciiTheme="minorEastAsia" w:hAnsiTheme="minorEastAsia"/>
                <w:szCs w:val="21"/>
              </w:rPr>
            </w:pPr>
            <w:r>
              <w:rPr>
                <w:rFonts w:cs="宋体" w:asciiTheme="minorEastAsia" w:hAnsiTheme="minorEastAsia"/>
                <w:szCs w:val="21"/>
              </w:rPr>
              <w:t>竣工资料</w:t>
            </w:r>
          </w:p>
        </w:tc>
        <w:tc>
          <w:tcPr>
            <w:tcW w:w="5521" w:type="dxa"/>
            <w:vAlign w:val="center"/>
          </w:tcPr>
          <w:p>
            <w:pPr>
              <w:spacing w:line="320" w:lineRule="exact"/>
              <w:rPr>
                <w:rFonts w:cs="Arial" w:asciiTheme="minorEastAsia" w:hAnsiTheme="minorEastAsia"/>
                <w:b/>
                <w:szCs w:val="21"/>
              </w:rPr>
            </w:pPr>
            <w:r>
              <w:rPr>
                <w:rFonts w:hint="eastAsia" w:cs="宋体" w:asciiTheme="minorEastAsia" w:hAnsiTheme="minorEastAsia"/>
                <w:szCs w:val="21"/>
              </w:rPr>
              <w:t>详见模板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3</w:t>
            </w:r>
          </w:p>
        </w:tc>
        <w:tc>
          <w:tcPr>
            <w:tcW w:w="2758" w:type="dxa"/>
            <w:vAlign w:val="center"/>
          </w:tcPr>
          <w:p>
            <w:pPr>
              <w:spacing w:line="320" w:lineRule="exact"/>
              <w:rPr>
                <w:rFonts w:cs="宋体" w:asciiTheme="minorEastAsia" w:hAnsiTheme="minorEastAsia"/>
                <w:szCs w:val="21"/>
              </w:rPr>
            </w:pPr>
            <w:r>
              <w:rPr>
                <w:rFonts w:cs="宋体" w:asciiTheme="minorEastAsia" w:hAnsiTheme="minorEastAsia"/>
                <w:szCs w:val="21"/>
              </w:rPr>
              <w:t>具有相关资质的专业检测机构出具的《光纤到户通信设施工程检测报告》</w:t>
            </w:r>
          </w:p>
        </w:tc>
        <w:tc>
          <w:tcPr>
            <w:tcW w:w="5521" w:type="dxa"/>
            <w:vAlign w:val="center"/>
          </w:tcPr>
          <w:p>
            <w:pPr>
              <w:spacing w:line="320" w:lineRule="exact"/>
              <w:rPr>
                <w:rFonts w:cs="Arial" w:asciiTheme="minorEastAsia" w:hAnsiTheme="minorEastAsia"/>
                <w:b/>
                <w:szCs w:val="21"/>
              </w:rPr>
            </w:pPr>
            <w:r>
              <w:rPr>
                <w:rFonts w:hint="eastAsia" w:cs="宋体" w:asciiTheme="minorEastAsia" w:hAnsiTheme="minorEastAsia"/>
                <w:szCs w:val="21"/>
              </w:rPr>
              <w:t>由施工单位委托</w:t>
            </w:r>
            <w:r>
              <w:rPr>
                <w:rFonts w:cs="宋体" w:asciiTheme="minorEastAsia" w:hAnsiTheme="minorEastAsia"/>
                <w:szCs w:val="21"/>
              </w:rPr>
              <w:t>具有相关资质的专业检测机构出具</w:t>
            </w:r>
            <w:r>
              <w:rPr>
                <w:rFonts w:hint="eastAsia" w:cs="宋体" w:asciiTheme="minorEastAsia" w:hAnsiTheme="minorEastAsia"/>
                <w:szCs w:val="21"/>
              </w:rPr>
              <w:t>。</w:t>
            </w:r>
          </w:p>
        </w:tc>
      </w:tr>
    </w:tbl>
    <w:p>
      <w:pPr>
        <w:pStyle w:val="5"/>
        <w:widowControl w:val="0"/>
        <w:spacing w:before="0" w:beforeAutospacing="0" w:after="0" w:afterAutospacing="0" w:line="320" w:lineRule="exact"/>
        <w:jc w:val="both"/>
        <w:rPr>
          <w:rFonts w:asciiTheme="minorEastAsia" w:hAnsiTheme="minorEastAsia" w:eastAsiaTheme="minorEastAsia"/>
          <w:sz w:val="21"/>
          <w:szCs w:val="21"/>
        </w:rPr>
      </w:pPr>
      <w:r>
        <w:rPr>
          <w:rFonts w:hint="eastAsia" w:asciiTheme="minorEastAsia" w:hAnsiTheme="minorEastAsia" w:eastAsiaTheme="minorEastAsia"/>
          <w:b/>
          <w:sz w:val="21"/>
          <w:szCs w:val="21"/>
        </w:rPr>
        <w:t>注：</w:t>
      </w:r>
      <w:r>
        <w:rPr>
          <w:rFonts w:hint="eastAsia" w:asciiTheme="minorEastAsia" w:hAnsiTheme="minorEastAsia" w:eastAsiaTheme="minorEastAsia"/>
          <w:sz w:val="21"/>
          <w:szCs w:val="21"/>
        </w:rPr>
        <w:t>鉴于部分项目进入竣工验收阶段时未准备好光纤到户通信设施相关材料，联合验收试行期内，光纤到户通信设施工程竣工验收备案事项可由建设单位承诺后期另行办理（有模板）。</w:t>
      </w:r>
    </w:p>
    <w:p>
      <w:pPr>
        <w:spacing w:line="320" w:lineRule="exact"/>
        <w:rPr>
          <w:rFonts w:asciiTheme="minorEastAsia" w:hAnsiTheme="minorEastAsia"/>
          <w:szCs w:val="21"/>
        </w:rPr>
      </w:pPr>
    </w:p>
    <w:p>
      <w:pPr>
        <w:spacing w:line="320" w:lineRule="exact"/>
        <w:ind w:firstLine="422" w:firstLineChars="200"/>
        <w:rPr>
          <w:rFonts w:cs="Arial" w:asciiTheme="minorEastAsia" w:hAnsiTheme="minorEastAsia"/>
          <w:b/>
          <w:szCs w:val="21"/>
        </w:rPr>
      </w:pPr>
      <w:r>
        <w:rPr>
          <w:rFonts w:cs="Arial" w:asciiTheme="minorEastAsia" w:hAnsiTheme="minorEastAsia"/>
          <w:b/>
          <w:szCs w:val="21"/>
        </w:rPr>
        <w:t>7.</w:t>
      </w:r>
      <w:r>
        <w:rPr>
          <w:rFonts w:hint="eastAsia" w:cs="Arial" w:asciiTheme="minorEastAsia" w:hAnsiTheme="minorEastAsia"/>
          <w:b/>
          <w:szCs w:val="21"/>
        </w:rPr>
        <w:t>广州市重点建设项目档案验收所需材料（档案局）</w:t>
      </w:r>
    </w:p>
    <w:tbl>
      <w:tblPr>
        <w:tblStyle w:val="6"/>
        <w:tblW w:w="89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5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521"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1</w:t>
            </w:r>
          </w:p>
        </w:tc>
        <w:tc>
          <w:tcPr>
            <w:tcW w:w="2758" w:type="dxa"/>
            <w:vAlign w:val="center"/>
          </w:tcPr>
          <w:p>
            <w:pPr>
              <w:spacing w:line="320" w:lineRule="exact"/>
              <w:rPr>
                <w:rFonts w:cs="宋体" w:asciiTheme="minorEastAsia" w:hAnsiTheme="minorEastAsia"/>
                <w:szCs w:val="21"/>
              </w:rPr>
            </w:pPr>
            <w:r>
              <w:rPr>
                <w:rFonts w:cs="宋体" w:asciiTheme="minorEastAsia" w:hAnsiTheme="minorEastAsia"/>
                <w:szCs w:val="21"/>
              </w:rPr>
              <w:t>项目档案工作报告</w:t>
            </w:r>
          </w:p>
        </w:tc>
        <w:tc>
          <w:tcPr>
            <w:tcW w:w="5521" w:type="dxa"/>
            <w:vAlign w:val="center"/>
          </w:tcPr>
          <w:p>
            <w:pPr>
              <w:spacing w:line="320" w:lineRule="exact"/>
              <w:rPr>
                <w:rFonts w:cs="Arial" w:asciiTheme="minorEastAsia" w:hAnsiTheme="minorEastAsia"/>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2</w:t>
            </w:r>
          </w:p>
        </w:tc>
        <w:tc>
          <w:tcPr>
            <w:tcW w:w="2758" w:type="dxa"/>
            <w:vAlign w:val="center"/>
          </w:tcPr>
          <w:p>
            <w:pPr>
              <w:spacing w:line="320" w:lineRule="exact"/>
              <w:rPr>
                <w:rFonts w:cs="宋体" w:asciiTheme="minorEastAsia" w:hAnsiTheme="minorEastAsia"/>
                <w:szCs w:val="21"/>
              </w:rPr>
            </w:pPr>
            <w:r>
              <w:rPr>
                <w:rFonts w:cs="宋体" w:asciiTheme="minorEastAsia" w:hAnsiTheme="minorEastAsia"/>
                <w:szCs w:val="21"/>
              </w:rPr>
              <w:t>项目档案质量审核情况报告</w:t>
            </w:r>
          </w:p>
        </w:tc>
        <w:tc>
          <w:tcPr>
            <w:tcW w:w="5521" w:type="dxa"/>
            <w:vAlign w:val="center"/>
          </w:tcPr>
          <w:p>
            <w:pPr>
              <w:spacing w:line="320" w:lineRule="exact"/>
              <w:rPr>
                <w:rFonts w:cs="Arial" w:asciiTheme="minorEastAsia" w:hAnsiTheme="minorEastAsia"/>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3</w:t>
            </w:r>
          </w:p>
        </w:tc>
        <w:tc>
          <w:tcPr>
            <w:tcW w:w="2758" w:type="dxa"/>
            <w:vAlign w:val="center"/>
          </w:tcPr>
          <w:p>
            <w:pPr>
              <w:spacing w:line="320" w:lineRule="exact"/>
              <w:rPr>
                <w:rFonts w:cs="宋体" w:asciiTheme="minorEastAsia" w:hAnsiTheme="minorEastAsia"/>
                <w:szCs w:val="21"/>
              </w:rPr>
            </w:pPr>
            <w:r>
              <w:rPr>
                <w:rFonts w:cs="宋体" w:asciiTheme="minorEastAsia" w:hAnsiTheme="minorEastAsia"/>
                <w:szCs w:val="21"/>
              </w:rPr>
              <w:t>广东省重大建设项目档案验收评分表</w:t>
            </w:r>
            <w:r>
              <w:rPr>
                <w:rFonts w:hint="eastAsia" w:cs="宋体" w:asciiTheme="minorEastAsia" w:hAnsiTheme="minorEastAsia"/>
                <w:szCs w:val="21"/>
              </w:rPr>
              <w:t>（含</w:t>
            </w:r>
            <w:r>
              <w:rPr>
                <w:rFonts w:cs="宋体" w:asciiTheme="minorEastAsia" w:hAnsiTheme="minorEastAsia"/>
                <w:szCs w:val="21"/>
              </w:rPr>
              <w:t>自评情况）</w:t>
            </w:r>
          </w:p>
        </w:tc>
        <w:tc>
          <w:tcPr>
            <w:tcW w:w="5521" w:type="dxa"/>
            <w:vAlign w:val="center"/>
          </w:tcPr>
          <w:p>
            <w:pPr>
              <w:spacing w:line="320" w:lineRule="exact"/>
              <w:rPr>
                <w:rFonts w:cs="Arial" w:asciiTheme="minorEastAsia" w:hAnsiTheme="minorEastAsia"/>
                <w:b/>
                <w:szCs w:val="21"/>
              </w:rPr>
            </w:pPr>
          </w:p>
        </w:tc>
      </w:tr>
    </w:tbl>
    <w:p>
      <w:pPr>
        <w:spacing w:line="320" w:lineRule="exact"/>
        <w:ind w:firstLine="420" w:firstLineChars="200"/>
        <w:rPr>
          <w:rFonts w:cs="Arial" w:asciiTheme="minorEastAsia" w:hAnsiTheme="minorEastAsia"/>
          <w:szCs w:val="21"/>
        </w:rPr>
      </w:pPr>
      <w:r>
        <w:rPr>
          <w:rFonts w:hint="eastAsia" w:cs="Arial" w:asciiTheme="minorEastAsia" w:hAnsiTheme="minorEastAsia"/>
          <w:szCs w:val="21"/>
        </w:rPr>
        <w:t>现场验收时需准备材料</w:t>
      </w:r>
    </w:p>
    <w:tbl>
      <w:tblPr>
        <w:tblStyle w:val="6"/>
        <w:tblW w:w="89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5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521"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1</w:t>
            </w:r>
          </w:p>
        </w:tc>
        <w:tc>
          <w:tcPr>
            <w:tcW w:w="2758" w:type="dxa"/>
            <w:vAlign w:val="center"/>
          </w:tcPr>
          <w:p>
            <w:pPr>
              <w:spacing w:line="320" w:lineRule="exact"/>
              <w:rPr>
                <w:rFonts w:cs="宋体" w:asciiTheme="minorEastAsia" w:hAnsiTheme="minorEastAsia"/>
                <w:szCs w:val="21"/>
              </w:rPr>
            </w:pPr>
            <w:r>
              <w:rPr>
                <w:rFonts w:hint="eastAsia" w:cs="宋体" w:asciiTheme="minorEastAsia" w:hAnsiTheme="minorEastAsia"/>
                <w:szCs w:val="21"/>
              </w:rPr>
              <w:t>项目档案编制说明及案卷目录</w:t>
            </w:r>
          </w:p>
        </w:tc>
        <w:tc>
          <w:tcPr>
            <w:tcW w:w="5521" w:type="dxa"/>
            <w:vAlign w:val="center"/>
          </w:tcPr>
          <w:p>
            <w:pPr>
              <w:spacing w:line="320" w:lineRule="exact"/>
              <w:rPr>
                <w:rFonts w:cs="Arial" w:asciiTheme="minorEastAsia" w:hAnsiTheme="minorEastAsia"/>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2</w:t>
            </w:r>
          </w:p>
        </w:tc>
        <w:tc>
          <w:tcPr>
            <w:tcW w:w="2758" w:type="dxa"/>
            <w:vAlign w:val="center"/>
          </w:tcPr>
          <w:p>
            <w:pPr>
              <w:spacing w:line="320" w:lineRule="exact"/>
              <w:rPr>
                <w:rFonts w:cs="宋体" w:asciiTheme="minorEastAsia" w:hAnsiTheme="minorEastAsia"/>
                <w:szCs w:val="21"/>
              </w:rPr>
            </w:pPr>
            <w:r>
              <w:rPr>
                <w:rFonts w:hint="eastAsia" w:cs="宋体" w:asciiTheme="minorEastAsia" w:hAnsiTheme="minorEastAsia"/>
                <w:szCs w:val="21"/>
              </w:rPr>
              <w:t>档案库房及全部项目档案（含基建、设备、财务、声像、电子等类别）</w:t>
            </w:r>
          </w:p>
        </w:tc>
        <w:tc>
          <w:tcPr>
            <w:tcW w:w="5521" w:type="dxa"/>
            <w:vAlign w:val="center"/>
          </w:tcPr>
          <w:p>
            <w:pPr>
              <w:spacing w:line="320" w:lineRule="exact"/>
              <w:rPr>
                <w:rFonts w:cs="Arial" w:asciiTheme="minorEastAsia" w:hAnsiTheme="minorEastAsia"/>
                <w:b/>
                <w:szCs w:val="21"/>
              </w:rPr>
            </w:pPr>
          </w:p>
        </w:tc>
      </w:tr>
    </w:tbl>
    <w:p>
      <w:pPr>
        <w:spacing w:line="320" w:lineRule="exact"/>
        <w:ind w:firstLine="420" w:firstLineChars="200"/>
        <w:rPr>
          <w:rFonts w:asciiTheme="minorEastAsia" w:hAnsiTheme="minorEastAsia"/>
          <w:szCs w:val="21"/>
        </w:rPr>
      </w:pPr>
      <w:r>
        <w:rPr>
          <w:rFonts w:hint="eastAsia" w:asciiTheme="minorEastAsia" w:hAnsiTheme="minorEastAsia"/>
          <w:szCs w:val="21"/>
        </w:rPr>
        <w:t>注：</w:t>
      </w:r>
      <w:r>
        <w:rPr>
          <w:rFonts w:asciiTheme="minorEastAsia" w:hAnsiTheme="minorEastAsia"/>
          <w:szCs w:val="21"/>
        </w:rPr>
        <w:t xml:space="preserve"> </w:t>
      </w:r>
      <w:r>
        <w:rPr>
          <w:rFonts w:hint="eastAsia" w:asciiTheme="minorEastAsia" w:hAnsiTheme="minorEastAsia"/>
          <w:szCs w:val="21"/>
        </w:rPr>
        <w:t>建设</w:t>
      </w:r>
      <w:r>
        <w:rPr>
          <w:rFonts w:asciiTheme="minorEastAsia" w:hAnsiTheme="minorEastAsia"/>
          <w:szCs w:val="21"/>
        </w:rPr>
        <w:t>单位在提交联合验收申请前，必须已组织各参建单位对照《</w:t>
      </w:r>
      <w:r>
        <w:rPr>
          <w:rFonts w:hint="eastAsia" w:asciiTheme="minorEastAsia" w:hAnsiTheme="minorEastAsia"/>
          <w:szCs w:val="21"/>
        </w:rPr>
        <w:t>广东省</w:t>
      </w:r>
      <w:r>
        <w:rPr>
          <w:rFonts w:asciiTheme="minorEastAsia" w:hAnsiTheme="minorEastAsia"/>
          <w:szCs w:val="21"/>
        </w:rPr>
        <w:t>重大建设项目档案验收评分》</w:t>
      </w:r>
      <w:r>
        <w:rPr>
          <w:rFonts w:hint="eastAsia" w:asciiTheme="minorEastAsia" w:hAnsiTheme="minorEastAsia"/>
          <w:szCs w:val="21"/>
        </w:rPr>
        <w:t>，</w:t>
      </w:r>
      <w:r>
        <w:rPr>
          <w:rFonts w:asciiTheme="minorEastAsia" w:hAnsiTheme="minorEastAsia"/>
          <w:szCs w:val="21"/>
        </w:rPr>
        <w:t>对建设单位开展的档案工作和</w:t>
      </w:r>
      <w:r>
        <w:rPr>
          <w:rFonts w:hint="eastAsia" w:asciiTheme="minorEastAsia" w:hAnsiTheme="minorEastAsia"/>
          <w:szCs w:val="21"/>
        </w:rPr>
        <w:t>由</w:t>
      </w:r>
      <w:r>
        <w:rPr>
          <w:rFonts w:asciiTheme="minorEastAsia" w:hAnsiTheme="minorEastAsia"/>
          <w:szCs w:val="21"/>
        </w:rPr>
        <w:t>建设单位保存的一整套档案完成</w:t>
      </w:r>
      <w:r>
        <w:rPr>
          <w:rFonts w:hint="eastAsia" w:asciiTheme="minorEastAsia" w:hAnsiTheme="minorEastAsia"/>
          <w:szCs w:val="21"/>
        </w:rPr>
        <w:t>自检</w:t>
      </w:r>
      <w:r>
        <w:rPr>
          <w:rFonts w:asciiTheme="minorEastAsia" w:hAnsiTheme="minorEastAsia"/>
          <w:szCs w:val="21"/>
        </w:rPr>
        <w:t>，并已向本事项验收组织单位（</w:t>
      </w:r>
      <w:r>
        <w:rPr>
          <w:rFonts w:hint="eastAsia" w:asciiTheme="minorEastAsia" w:hAnsiTheme="minorEastAsia"/>
          <w:szCs w:val="21"/>
        </w:rPr>
        <w:t>市</w:t>
      </w:r>
      <w:r>
        <w:rPr>
          <w:rFonts w:asciiTheme="minorEastAsia" w:hAnsiTheme="minorEastAsia"/>
          <w:szCs w:val="21"/>
        </w:rPr>
        <w:t>档案局或区档案局）</w:t>
      </w:r>
      <w:r>
        <w:rPr>
          <w:rFonts w:hint="eastAsia" w:asciiTheme="minorEastAsia" w:hAnsiTheme="minorEastAsia"/>
          <w:szCs w:val="21"/>
        </w:rPr>
        <w:t>提交</w:t>
      </w:r>
      <w:r>
        <w:rPr>
          <w:rFonts w:asciiTheme="minorEastAsia" w:hAnsiTheme="minorEastAsia"/>
          <w:szCs w:val="21"/>
        </w:rPr>
        <w:t>一式两份《</w:t>
      </w:r>
      <w:r>
        <w:rPr>
          <w:rFonts w:hint="eastAsia" w:asciiTheme="minorEastAsia" w:hAnsiTheme="minorEastAsia"/>
          <w:szCs w:val="21"/>
        </w:rPr>
        <w:t>广州市</w:t>
      </w:r>
      <w:r>
        <w:rPr>
          <w:rFonts w:asciiTheme="minorEastAsia" w:hAnsiTheme="minorEastAsia"/>
          <w:szCs w:val="21"/>
        </w:rPr>
        <w:t>重点建设项目档案工作</w:t>
      </w:r>
      <w:r>
        <w:rPr>
          <w:rFonts w:hint="eastAsia" w:asciiTheme="minorEastAsia" w:hAnsiTheme="minorEastAsia"/>
          <w:szCs w:val="21"/>
        </w:rPr>
        <w:t>自</w:t>
      </w:r>
      <w:r>
        <w:rPr>
          <w:rFonts w:asciiTheme="minorEastAsia" w:hAnsiTheme="minorEastAsia"/>
          <w:szCs w:val="21"/>
        </w:rPr>
        <w:t>检登记表》</w:t>
      </w:r>
      <w:r>
        <w:rPr>
          <w:rFonts w:hint="eastAsia" w:asciiTheme="minorEastAsia" w:hAnsiTheme="minorEastAsia"/>
          <w:szCs w:val="21"/>
        </w:rPr>
        <w:t>。</w:t>
      </w:r>
    </w:p>
    <w:p>
      <w:pPr>
        <w:spacing w:line="320" w:lineRule="exact"/>
        <w:rPr>
          <w:rFonts w:asciiTheme="minorEastAsia" w:hAnsiTheme="minorEastAsia"/>
          <w:szCs w:val="21"/>
        </w:rPr>
      </w:pPr>
    </w:p>
    <w:p>
      <w:pPr>
        <w:spacing w:line="320" w:lineRule="exact"/>
        <w:ind w:firstLine="405"/>
        <w:rPr>
          <w:rFonts w:asciiTheme="minorEastAsia" w:hAnsiTheme="minorEastAsia"/>
          <w:b/>
          <w:szCs w:val="21"/>
        </w:rPr>
      </w:pPr>
      <w:r>
        <w:rPr>
          <w:rFonts w:asciiTheme="minorEastAsia" w:hAnsiTheme="minorEastAsia"/>
          <w:b/>
          <w:szCs w:val="21"/>
        </w:rPr>
        <w:t xml:space="preserve">8. </w:t>
      </w:r>
      <w:r>
        <w:rPr>
          <w:rFonts w:hint="eastAsia" w:asciiTheme="minorEastAsia" w:hAnsiTheme="minorEastAsia"/>
          <w:b/>
          <w:szCs w:val="21"/>
        </w:rPr>
        <w:t>气象部门防雷装置竣工验收</w:t>
      </w:r>
    </w:p>
    <w:tbl>
      <w:tblPr>
        <w:tblStyle w:val="6"/>
        <w:tblW w:w="89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5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521"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1</w:t>
            </w:r>
          </w:p>
        </w:tc>
        <w:tc>
          <w:tcPr>
            <w:tcW w:w="2758" w:type="dxa"/>
            <w:vAlign w:val="center"/>
          </w:tcPr>
          <w:p>
            <w:pPr>
              <w:spacing w:line="320" w:lineRule="exact"/>
              <w:rPr>
                <w:rFonts w:cs="宋体" w:asciiTheme="minorEastAsia" w:hAnsiTheme="minorEastAsia"/>
                <w:szCs w:val="21"/>
              </w:rPr>
            </w:pPr>
            <w:r>
              <w:rPr>
                <w:rFonts w:hint="eastAsia" w:cs="宋体" w:asciiTheme="minorEastAsia" w:hAnsiTheme="minorEastAsia"/>
                <w:szCs w:val="21"/>
              </w:rPr>
              <w:t>《防雷装置设计核准意见书》</w:t>
            </w:r>
          </w:p>
        </w:tc>
        <w:tc>
          <w:tcPr>
            <w:tcW w:w="5521" w:type="dxa"/>
            <w:vAlign w:val="center"/>
          </w:tcPr>
          <w:p>
            <w:pPr>
              <w:spacing w:line="320" w:lineRule="exact"/>
              <w:rPr>
                <w:rFonts w:cs="宋体"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2</w:t>
            </w:r>
          </w:p>
        </w:tc>
        <w:tc>
          <w:tcPr>
            <w:tcW w:w="2758" w:type="dxa"/>
            <w:vAlign w:val="center"/>
          </w:tcPr>
          <w:p>
            <w:pPr>
              <w:spacing w:line="320" w:lineRule="exact"/>
              <w:rPr>
                <w:rFonts w:cs="宋体" w:asciiTheme="minorEastAsia" w:hAnsiTheme="minorEastAsia"/>
                <w:szCs w:val="21"/>
              </w:rPr>
            </w:pPr>
            <w:r>
              <w:rPr>
                <w:rFonts w:hint="eastAsia" w:cs="宋体" w:asciiTheme="minorEastAsia" w:hAnsiTheme="minorEastAsia"/>
                <w:szCs w:val="21"/>
              </w:rPr>
              <w:t>防雷产品出厂合格证复印件和安装记录表</w:t>
            </w:r>
          </w:p>
        </w:tc>
        <w:tc>
          <w:tcPr>
            <w:tcW w:w="5521" w:type="dxa"/>
            <w:vAlign w:val="center"/>
          </w:tcPr>
          <w:p>
            <w:pPr>
              <w:spacing w:line="320" w:lineRule="exact"/>
              <w:rPr>
                <w:rFonts w:cs="宋体" w:asciiTheme="minorEastAsia" w:hAnsiTheme="minorEastAsia"/>
                <w:szCs w:val="21"/>
              </w:rPr>
            </w:pPr>
            <w:r>
              <w:rPr>
                <w:rFonts w:hint="eastAsia" w:cs="宋体" w:asciiTheme="minorEastAsia" w:hAnsiTheme="minorEastAsia"/>
                <w:szCs w:val="21"/>
              </w:rPr>
              <w:t>在“防雷装置设计核准”审批流程所提供的材料中含</w:t>
            </w:r>
            <w:r>
              <w:rPr>
                <w:rFonts w:cs="宋体" w:asciiTheme="minorEastAsia" w:hAnsiTheme="minorEastAsia"/>
                <w:szCs w:val="21"/>
              </w:rPr>
              <w:t>SPD设计的需提交。</w:t>
            </w:r>
          </w:p>
        </w:tc>
      </w:tr>
    </w:tbl>
    <w:p>
      <w:pPr>
        <w:pStyle w:val="5"/>
        <w:widowControl w:val="0"/>
        <w:spacing w:before="0" w:beforeAutospacing="0" w:after="0" w:afterAutospacing="0" w:line="320" w:lineRule="exact"/>
        <w:jc w:val="both"/>
        <w:rPr>
          <w:rFonts w:asciiTheme="minorEastAsia" w:hAnsiTheme="minorEastAsia" w:eastAsiaTheme="minorEastAsia"/>
          <w:sz w:val="21"/>
          <w:szCs w:val="21"/>
        </w:rPr>
      </w:pPr>
      <w:r>
        <w:rPr>
          <w:rFonts w:hint="eastAsia" w:asciiTheme="minorEastAsia" w:hAnsiTheme="minorEastAsia" w:eastAsiaTheme="minorEastAsia"/>
          <w:b/>
          <w:sz w:val="21"/>
          <w:szCs w:val="21"/>
        </w:rPr>
        <w:t>注：</w:t>
      </w:r>
      <w:r>
        <w:rPr>
          <w:rFonts w:hint="eastAsia" w:asciiTheme="minorEastAsia" w:hAnsiTheme="minorEastAsia" w:eastAsiaTheme="minorEastAsia"/>
          <w:sz w:val="21"/>
          <w:szCs w:val="21"/>
        </w:rPr>
        <w:t>房建和市政工程防雷装置已按子分部工程纳入整体工程的建筑电气分部，无需单独申请。本专项验收的范围只针对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w:t>
      </w:r>
      <w:r>
        <w:rPr>
          <w:rFonts w:asciiTheme="minorEastAsia" w:hAnsiTheme="minorEastAsia" w:eastAsiaTheme="minorEastAsia"/>
          <w:sz w:val="21"/>
          <w:szCs w:val="21"/>
        </w:rPr>
        <w:t>受理后，须由审批部门委托具有专业资质的第三方防雷检测机构出具防雷装置检测报告</w:t>
      </w:r>
      <w:r>
        <w:rPr>
          <w:rFonts w:hint="eastAsia" w:asciiTheme="minorEastAsia" w:hAnsiTheme="minorEastAsia" w:eastAsiaTheme="minorEastAsia"/>
          <w:sz w:val="21"/>
          <w:szCs w:val="21"/>
        </w:rPr>
        <w:t>。</w:t>
      </w:r>
    </w:p>
    <w:p>
      <w:pPr>
        <w:pStyle w:val="5"/>
        <w:widowControl w:val="0"/>
        <w:spacing w:before="0" w:beforeAutospacing="0" w:after="0" w:afterAutospacing="0" w:line="320" w:lineRule="exact"/>
        <w:jc w:val="both"/>
        <w:rPr>
          <w:rFonts w:asciiTheme="minorEastAsia" w:hAnsiTheme="minorEastAsia" w:eastAsiaTheme="minorEastAsia"/>
          <w:sz w:val="21"/>
          <w:szCs w:val="21"/>
        </w:rPr>
      </w:pPr>
    </w:p>
    <w:p>
      <w:pPr>
        <w:spacing w:line="320" w:lineRule="exact"/>
        <w:ind w:firstLine="405"/>
        <w:rPr>
          <w:rFonts w:asciiTheme="minorEastAsia" w:hAnsiTheme="minorEastAsia"/>
          <w:b/>
          <w:szCs w:val="21"/>
        </w:rPr>
      </w:pPr>
      <w:r>
        <w:rPr>
          <w:rFonts w:asciiTheme="minorEastAsia" w:hAnsiTheme="minorEastAsia"/>
          <w:b/>
          <w:szCs w:val="21"/>
        </w:rPr>
        <w:t>9.</w:t>
      </w:r>
      <w:r>
        <w:rPr>
          <w:rFonts w:hint="eastAsia" w:asciiTheme="minorEastAsia" w:hAnsiTheme="minorEastAsia"/>
          <w:b/>
          <w:szCs w:val="21"/>
        </w:rPr>
        <w:t>生产建设项目水土保持设施验收报备所需材料</w:t>
      </w:r>
    </w:p>
    <w:tbl>
      <w:tblPr>
        <w:tblStyle w:val="6"/>
        <w:tblW w:w="89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5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521"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1</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已向社会公开的证明材料</w:t>
            </w:r>
          </w:p>
        </w:tc>
        <w:tc>
          <w:tcPr>
            <w:tcW w:w="5521" w:type="dxa"/>
            <w:vAlign w:val="center"/>
          </w:tcPr>
          <w:p>
            <w:pPr>
              <w:spacing w:line="320" w:lineRule="exact"/>
              <w:rPr>
                <w:rFonts w:asciiTheme="minorEastAsia" w:hAnsiTheme="minorEastAsia"/>
                <w:szCs w:val="21"/>
              </w:rPr>
            </w:pPr>
            <w:r>
              <w:rPr>
                <w:rFonts w:hint="eastAsia" w:asciiTheme="minorEastAsia" w:hAnsiTheme="minorEastAsia"/>
                <w:szCs w:val="21"/>
              </w:rPr>
              <w:t>通过官网或其他便于公众知悉的方式向社会公开水土保持设施验收鉴定书、水土保持设施验收报告和水土保持监测总结报告。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2</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水土保持设施验收鉴定书</w:t>
            </w:r>
          </w:p>
        </w:tc>
        <w:tc>
          <w:tcPr>
            <w:tcW w:w="5521" w:type="dxa"/>
            <w:vAlign w:val="center"/>
          </w:tcPr>
          <w:p>
            <w:pPr>
              <w:spacing w:line="320" w:lineRule="exact"/>
              <w:rPr>
                <w:rFonts w:asciiTheme="minorEastAsia" w:hAnsiTheme="minorEastAsia"/>
                <w:szCs w:val="21"/>
              </w:rPr>
            </w:pPr>
            <w:r>
              <w:rPr>
                <w:rFonts w:hint="eastAsia" w:asciiTheme="minorEastAsia" w:hAnsiTheme="minorEastAsia"/>
                <w:szCs w:val="21"/>
              </w:rPr>
              <w:t>生产建设单位为主体，</w:t>
            </w:r>
            <w:r>
              <w:rPr>
                <w:rFonts w:asciiTheme="minorEastAsia" w:hAnsiTheme="minorEastAsia"/>
                <w:szCs w:val="21"/>
              </w:rPr>
              <w:t xml:space="preserve"> </w:t>
            </w:r>
            <w:r>
              <w:rPr>
                <w:rFonts w:hint="eastAsia" w:asciiTheme="minorEastAsia" w:hAnsiTheme="minorEastAsia"/>
                <w:szCs w:val="21"/>
              </w:rPr>
              <w:t>组织水土保持设施验收工作，形成验收鉴定书，明确水土保持设施验收合格的结论。（式样见附件）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3</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水土保持设施验收报告</w:t>
            </w:r>
          </w:p>
        </w:tc>
        <w:tc>
          <w:tcPr>
            <w:tcW w:w="5521" w:type="dxa"/>
            <w:vAlign w:val="center"/>
          </w:tcPr>
          <w:p>
            <w:pPr>
              <w:spacing w:line="320" w:lineRule="exact"/>
              <w:rPr>
                <w:rFonts w:cs="宋体" w:asciiTheme="minorEastAsia" w:hAnsiTheme="minorEastAsia"/>
                <w:szCs w:val="21"/>
              </w:rPr>
            </w:pPr>
            <w:r>
              <w:rPr>
                <w:rFonts w:hint="eastAsia" w:asciiTheme="minorEastAsia" w:hAnsiTheme="minorEastAsia"/>
                <w:szCs w:val="21"/>
              </w:rPr>
              <w:t>组织第三方机构编制，</w:t>
            </w:r>
            <w:r>
              <w:rPr>
                <w:rFonts w:asciiTheme="minorEastAsia" w:hAnsiTheme="minorEastAsia"/>
                <w:szCs w:val="21"/>
              </w:rPr>
              <w:t xml:space="preserve"> </w:t>
            </w:r>
            <w:r>
              <w:rPr>
                <w:rFonts w:hint="eastAsia" w:asciiTheme="minorEastAsia" w:hAnsiTheme="minorEastAsia"/>
                <w:szCs w:val="21"/>
              </w:rPr>
              <w:t>第三方机构是指具有独立承担民事责任能力且具有相应水土保持技术条件的企业法人、事业单位法人或其他组织。（范本见附件）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4</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依法应开展水土保持监测项目的监测总结报告</w:t>
            </w:r>
          </w:p>
        </w:tc>
        <w:tc>
          <w:tcPr>
            <w:tcW w:w="5521" w:type="dxa"/>
            <w:vAlign w:val="center"/>
          </w:tcPr>
          <w:p>
            <w:pPr>
              <w:spacing w:line="320" w:lineRule="exact"/>
              <w:rPr>
                <w:rFonts w:asciiTheme="minorEastAsia" w:hAnsiTheme="minorEastAsia"/>
                <w:szCs w:val="21"/>
              </w:rPr>
            </w:pPr>
            <w:r>
              <w:rPr>
                <w:rFonts w:hint="eastAsia" w:asciiTheme="minorEastAsia" w:hAnsiTheme="minorEastAsia"/>
                <w:szCs w:val="21"/>
              </w:rPr>
              <w:t>根据《广东省水土保持条例》第三十一条，挖填土石方总量五十万立方米以上或征占地面积五十公顷以上的项目应对水土流失进行监测。</w:t>
            </w:r>
          </w:p>
        </w:tc>
      </w:tr>
    </w:tbl>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注：本市行政区域内的山区、丘陵区和水土保持规划确定的容易发生水土流失的其他区域共涉及原五区二十四个镇街。具体范围划定如下</w:t>
      </w:r>
      <w:r>
        <w:rPr>
          <w:rFonts w:asciiTheme="minorEastAsia" w:hAnsiTheme="minorEastAsia" w:eastAsiaTheme="minorEastAsia"/>
          <w:sz w:val="21"/>
          <w:szCs w:val="21"/>
        </w:rPr>
        <w:t>:</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(一)从化区:全区八个镇街的全部区域;</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(二)增城区: 原荔城街道(荔城街道、荔湖街道)</w:t>
      </w:r>
      <w:r>
        <w:rPr>
          <w:rFonts w:hint="eastAsia" w:asciiTheme="minorEastAsia" w:hAnsiTheme="minorEastAsia" w:eastAsiaTheme="minorEastAsia"/>
          <w:sz w:val="21"/>
          <w:szCs w:val="21"/>
        </w:rPr>
        <w:t>、正果镇、派潭镇、朱村街道、小楼镇、增江街道、中新镇等七镇街的全部区域</w:t>
      </w:r>
      <w:r>
        <w:rPr>
          <w:rFonts w:asciiTheme="minorEastAsia" w:hAnsiTheme="minorEastAsia" w:eastAsiaTheme="minorEastAsia"/>
          <w:sz w:val="21"/>
          <w:szCs w:val="21"/>
        </w:rPr>
        <w:t>;</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(三)白云区:钟落潭镇、太和镇、同和街道、京溪街道等四镇街的全部区域;</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(四)花都区:狮岭镇、梯面镇、花东镇、花山镇等四镇街的全部区域;</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(五)黄埔区:原九龙镇(龙湖街道、九佛街道、新龙镇)的全部区域</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p>
    <w:p>
      <w:pPr>
        <w:pStyle w:val="5"/>
        <w:widowControl w:val="0"/>
        <w:spacing w:before="0" w:beforeAutospacing="0" w:after="0" w:afterAutospacing="0" w:line="320" w:lineRule="exact"/>
        <w:ind w:firstLine="422" w:firstLineChars="200"/>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其他说明：</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1.根据质量技术监督、卫生部门意见，质量技术监督和卫生计生部门无验收事项，不参与联合验收。</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2．环保设施验收由建设单位自行组织，环保部门不参与联合验收。</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3.建设工程档案验收实施告知承诺制，建设单位申请联合验收时提交《建设工程档案验收报告》和限期报送的承诺。</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4.光纤到户通信设施工程竣工验收备案事项实施告知承诺制，可由建设单位承诺后期另行办理。</w:t>
      </w:r>
    </w:p>
    <w:p>
      <w:pPr>
        <w:spacing w:line="320" w:lineRule="exact"/>
        <w:ind w:firstLine="375" w:firstLineChars="179"/>
        <w:rPr>
          <w:rFonts w:asciiTheme="minorEastAsia" w:hAnsiTheme="minorEastAsia"/>
          <w:szCs w:val="21"/>
        </w:rPr>
      </w:pPr>
    </w:p>
    <w:p>
      <w:pPr>
        <w:spacing w:line="320" w:lineRule="exact"/>
        <w:ind w:firstLine="377" w:firstLineChars="179"/>
        <w:rPr>
          <w:rFonts w:asciiTheme="minorEastAsia" w:hAnsiTheme="minorEastAsia"/>
          <w:b/>
          <w:szCs w:val="21"/>
        </w:rPr>
      </w:pPr>
      <w:r>
        <w:rPr>
          <w:rFonts w:hint="eastAsia" w:asciiTheme="minorEastAsia" w:hAnsiTheme="minorEastAsia"/>
          <w:b/>
          <w:szCs w:val="21"/>
        </w:rPr>
        <w:t>（二）市政基础设施工程办理竣工联合验收</w:t>
      </w:r>
    </w:p>
    <w:p>
      <w:pPr>
        <w:spacing w:line="320" w:lineRule="exact"/>
        <w:ind w:firstLine="413" w:firstLineChars="196"/>
        <w:rPr>
          <w:rFonts w:asciiTheme="minorEastAsia" w:hAnsiTheme="minorEastAsia"/>
          <w:b/>
          <w:szCs w:val="21"/>
        </w:rPr>
      </w:pPr>
      <w:r>
        <w:rPr>
          <w:rFonts w:asciiTheme="minorEastAsia" w:hAnsiTheme="minorEastAsia"/>
          <w:b/>
          <w:szCs w:val="21"/>
        </w:rPr>
        <w:t>1.</w:t>
      </w:r>
      <w:r>
        <w:rPr>
          <w:rFonts w:hint="eastAsia" w:asciiTheme="minorEastAsia" w:hAnsiTheme="minorEastAsia"/>
          <w:b/>
          <w:szCs w:val="21"/>
        </w:rPr>
        <w:t>通用申请材料</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4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411"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cs="Arial" w:asciiTheme="minorEastAsia" w:hAnsiTheme="minorEastAsia"/>
                <w:szCs w:val="21"/>
              </w:rPr>
              <w:t>1</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竣工联合验收申请表</w:t>
            </w:r>
          </w:p>
        </w:tc>
        <w:tc>
          <w:tcPr>
            <w:tcW w:w="5411" w:type="dxa"/>
            <w:vAlign w:val="center"/>
          </w:tcPr>
          <w:p>
            <w:pPr>
              <w:spacing w:line="320" w:lineRule="exact"/>
              <w:rPr>
                <w:rFonts w:cs="Arial" w:asciiTheme="minorEastAsia" w:hAnsiTheme="minorEastAsia"/>
                <w:b/>
                <w:szCs w:val="21"/>
              </w:rPr>
            </w:pPr>
            <w:r>
              <w:rPr>
                <w:rFonts w:cs="宋体" w:asciiTheme="minorEastAsia" w:hAnsiTheme="minorEastAsia"/>
                <w:szCs w:val="21"/>
              </w:rPr>
              <w:t>由申请单位网上填写相关资料后，在系统上打印生成，加盖建设单位公章和法定代表人</w:t>
            </w:r>
            <w:r>
              <w:rPr>
                <w:rFonts w:hint="eastAsia" w:cs="宋体" w:asciiTheme="minorEastAsia" w:hAnsiTheme="minorEastAsia"/>
                <w:szCs w:val="21"/>
              </w:rPr>
              <w:t>签字</w:t>
            </w:r>
            <w:r>
              <w:rPr>
                <w:rFonts w:cs="宋体" w:asciiTheme="minorEastAsia" w:hAnsiTheme="minorEastAsia"/>
                <w:szCs w:val="21"/>
              </w:rPr>
              <w:t>后扫描上传</w:t>
            </w:r>
            <w:r>
              <w:rPr>
                <w:rFonts w:hint="eastAsia" w:cs="宋体" w:asciiTheme="minorEastAsia" w:hAnsiTheme="minorEastAsia"/>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cs="Arial" w:asciiTheme="minorEastAsia" w:hAnsiTheme="minorEastAsia"/>
                <w:szCs w:val="21"/>
              </w:rPr>
              <w:t>2</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工程竣工图</w:t>
            </w:r>
          </w:p>
        </w:tc>
        <w:tc>
          <w:tcPr>
            <w:tcW w:w="5411" w:type="dxa"/>
            <w:vAlign w:val="center"/>
          </w:tcPr>
          <w:p>
            <w:pPr>
              <w:spacing w:line="320" w:lineRule="exact"/>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上传</w:t>
            </w:r>
            <w:r>
              <w:rPr>
                <w:rFonts w:asciiTheme="minorEastAsia" w:hAnsiTheme="minorEastAsia"/>
                <w:szCs w:val="21"/>
              </w:rPr>
              <w:t>PDF</w:t>
            </w:r>
            <w:r>
              <w:rPr>
                <w:rFonts w:hint="eastAsia" w:asciiTheme="minorEastAsia" w:hAnsiTheme="minorEastAsia"/>
                <w:szCs w:val="21"/>
              </w:rPr>
              <w:t>格式的工程竣工电子图纸一套（涉及消防、人防等专项验收，一并提供对应的专项验收图，其中人防专项验收图纸要求</w:t>
            </w:r>
            <w:r>
              <w:rPr>
                <w:rFonts w:asciiTheme="minorEastAsia" w:hAnsiTheme="minorEastAsia"/>
                <w:szCs w:val="21"/>
              </w:rPr>
              <w:t>Autodesk DXF</w:t>
            </w:r>
            <w:r>
              <w:rPr>
                <w:rFonts w:hint="eastAsia" w:asciiTheme="minorEastAsia" w:hAnsiTheme="minorEastAsia"/>
                <w:szCs w:val="21"/>
              </w:rPr>
              <w:t>格式</w:t>
            </w:r>
            <w:r>
              <w:rPr>
                <w:rFonts w:asciiTheme="minorEastAsia" w:hAnsiTheme="minorEastAsia"/>
                <w:szCs w:val="21"/>
              </w:rPr>
              <w:t xml:space="preserve"> 2000</w:t>
            </w:r>
            <w:r>
              <w:rPr>
                <w:rFonts w:hint="eastAsia" w:asciiTheme="minorEastAsia" w:hAnsiTheme="minorEastAsia"/>
                <w:szCs w:val="21"/>
              </w:rPr>
              <w:t>版本）。</w:t>
            </w:r>
            <w:r>
              <w:rPr>
                <w:rFonts w:asciiTheme="minorEastAsia" w:hAnsiTheme="minorEastAsia"/>
                <w:szCs w:val="21"/>
              </w:rPr>
              <w:t>2.</w:t>
            </w:r>
            <w:r>
              <w:rPr>
                <w:rFonts w:hint="eastAsia" w:asciiTheme="minorEastAsia" w:hAnsiTheme="minorEastAsia"/>
                <w:szCs w:val="21"/>
              </w:rPr>
              <w:t>同时提交建设单位对图纸的告知承诺（承诺上传的竣工图纸与各专项验收的图纸相一致，与提交联合测绘并经确认的图纸相一致）。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szCs w:val="21"/>
              </w:rPr>
            </w:pPr>
            <w:r>
              <w:rPr>
                <w:rFonts w:cs="Arial" w:asciiTheme="minorEastAsia" w:hAnsiTheme="minorEastAsia"/>
                <w:szCs w:val="21"/>
              </w:rPr>
              <w:t>3</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用地批准手续</w:t>
            </w:r>
          </w:p>
        </w:tc>
        <w:tc>
          <w:tcPr>
            <w:tcW w:w="5411" w:type="dxa"/>
            <w:vAlign w:val="center"/>
          </w:tcPr>
          <w:p>
            <w:pPr>
              <w:spacing w:line="320" w:lineRule="exact"/>
              <w:rPr>
                <w:rFonts w:asciiTheme="minorEastAsia" w:hAnsiTheme="minorEastAsia"/>
                <w:szCs w:val="21"/>
              </w:rPr>
            </w:pPr>
            <w:r>
              <w:rPr>
                <w:rFonts w:hint="eastAsia" w:asciiTheme="minorEastAsia" w:hAnsiTheme="minorEastAsia"/>
                <w:szCs w:val="21"/>
              </w:rPr>
              <w:t>属于政府投资类涉及新增用地的建设项目需提交此项，用地批准手续可为国有建设用地划拨决定书、</w:t>
            </w:r>
            <w:r>
              <w:rPr>
                <w:rFonts w:asciiTheme="minorEastAsia" w:hAnsiTheme="minorEastAsia"/>
                <w:szCs w:val="21"/>
              </w:rPr>
              <w:t>2020</w:t>
            </w:r>
            <w:r>
              <w:rPr>
                <w:rFonts w:hint="eastAsia" w:asciiTheme="minorEastAsia" w:hAnsiTheme="minorEastAsia"/>
                <w:szCs w:val="21"/>
              </w:rPr>
              <w:t>年</w:t>
            </w:r>
            <w:r>
              <w:rPr>
                <w:rFonts w:asciiTheme="minorEastAsia" w:hAnsiTheme="minorEastAsia"/>
                <w:szCs w:val="21"/>
              </w:rPr>
              <w:t>1</w:t>
            </w:r>
            <w:r>
              <w:rPr>
                <w:rFonts w:hint="eastAsia" w:asciiTheme="minorEastAsia" w:hAnsiTheme="minorEastAsia"/>
                <w:szCs w:val="21"/>
              </w:rPr>
              <w:t>月</w:t>
            </w:r>
            <w:r>
              <w:rPr>
                <w:rFonts w:asciiTheme="minorEastAsia" w:hAnsiTheme="minorEastAsia"/>
                <w:szCs w:val="21"/>
              </w:rPr>
              <w:t>31</w:t>
            </w:r>
            <w:r>
              <w:rPr>
                <w:rFonts w:hint="eastAsia" w:asciiTheme="minorEastAsia" w:hAnsiTheme="minorEastAsia"/>
                <w:szCs w:val="21"/>
              </w:rPr>
              <w:t>日前核发的建设用地批准书、</w:t>
            </w:r>
            <w:r>
              <w:rPr>
                <w:rFonts w:asciiTheme="minorEastAsia" w:hAnsiTheme="minorEastAsia"/>
                <w:szCs w:val="21"/>
              </w:rPr>
              <w:t>2020</w:t>
            </w:r>
            <w:r>
              <w:rPr>
                <w:rFonts w:hint="eastAsia" w:asciiTheme="minorEastAsia" w:hAnsiTheme="minorEastAsia"/>
                <w:szCs w:val="21"/>
              </w:rPr>
              <w:t>年</w:t>
            </w:r>
            <w:r>
              <w:rPr>
                <w:rFonts w:asciiTheme="minorEastAsia" w:hAnsiTheme="minorEastAsia"/>
                <w:szCs w:val="21"/>
              </w:rPr>
              <w:t>2</w:t>
            </w:r>
            <w:r>
              <w:rPr>
                <w:rFonts w:hint="eastAsia" w:asciiTheme="minorEastAsia" w:hAnsiTheme="minorEastAsia"/>
                <w:szCs w:val="21"/>
              </w:rPr>
              <w:t>月</w:t>
            </w:r>
            <w:r>
              <w:rPr>
                <w:rFonts w:asciiTheme="minorEastAsia" w:hAnsiTheme="minorEastAsia"/>
                <w:szCs w:val="21"/>
              </w:rPr>
              <w:t>1</w:t>
            </w:r>
            <w:r>
              <w:rPr>
                <w:rFonts w:hint="eastAsia" w:asciiTheme="minorEastAsia" w:hAnsiTheme="minorEastAsia"/>
                <w:szCs w:val="21"/>
              </w:rPr>
              <w:t>日后核发的建设用地规划许可证、国有建设用地使用权出让合同或国有土地使用证等用地批准手续。</w:t>
            </w:r>
          </w:p>
        </w:tc>
      </w:tr>
    </w:tbl>
    <w:p>
      <w:pPr>
        <w:spacing w:line="320" w:lineRule="exact"/>
        <w:rPr>
          <w:rFonts w:asciiTheme="minorEastAsia" w:hAnsiTheme="minorEastAsia"/>
          <w:szCs w:val="21"/>
        </w:rPr>
      </w:pPr>
      <w:r>
        <w:rPr>
          <w:rFonts w:hint="eastAsia" w:asciiTheme="minorEastAsia" w:hAnsiTheme="minorEastAsia"/>
          <w:szCs w:val="21"/>
        </w:rPr>
        <w:t>注：工程竣工图上传要求：</w:t>
      </w:r>
      <w:r>
        <w:rPr>
          <w:rFonts w:asciiTheme="minorEastAsia" w:hAnsiTheme="minorEastAsia"/>
          <w:szCs w:val="21"/>
        </w:rPr>
        <w:t>1</w:t>
      </w:r>
      <w:r>
        <w:rPr>
          <w:rFonts w:hint="eastAsia" w:asciiTheme="minorEastAsia" w:hAnsiTheme="minorEastAsia"/>
          <w:szCs w:val="21"/>
        </w:rPr>
        <w:t>、符合《房屋建筑制图统一标准》</w:t>
      </w:r>
      <w:r>
        <w:rPr>
          <w:rFonts w:asciiTheme="minorEastAsia" w:hAnsiTheme="minorEastAsia"/>
          <w:szCs w:val="21"/>
        </w:rPr>
        <w:t>GB/T50001-2017</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、所有图纸和计算书，必须以</w:t>
      </w:r>
      <w:r>
        <w:rPr>
          <w:rFonts w:asciiTheme="minorEastAsia" w:hAnsiTheme="minorEastAsia"/>
          <w:szCs w:val="21"/>
        </w:rPr>
        <w:t>PDF</w:t>
      </w:r>
      <w:r>
        <w:rPr>
          <w:rFonts w:hint="eastAsia" w:asciiTheme="minorEastAsia" w:hAnsiTheme="minorEastAsia"/>
          <w:szCs w:val="21"/>
        </w:rPr>
        <w:t>格式报送（其中人防专项验收图纸要求</w:t>
      </w:r>
      <w:r>
        <w:rPr>
          <w:rFonts w:asciiTheme="minorEastAsia" w:hAnsiTheme="minorEastAsia"/>
          <w:szCs w:val="21"/>
        </w:rPr>
        <w:t>Autodesk DXF</w:t>
      </w:r>
      <w:r>
        <w:rPr>
          <w:rFonts w:hint="eastAsia" w:asciiTheme="minorEastAsia" w:hAnsiTheme="minorEastAsia"/>
          <w:szCs w:val="21"/>
        </w:rPr>
        <w:t>格式</w:t>
      </w:r>
      <w:r>
        <w:rPr>
          <w:rFonts w:asciiTheme="minorEastAsia" w:hAnsiTheme="minorEastAsia"/>
          <w:szCs w:val="21"/>
        </w:rPr>
        <w:t xml:space="preserve"> 2000</w:t>
      </w:r>
      <w:r>
        <w:rPr>
          <w:rFonts w:hint="eastAsia" w:asciiTheme="minorEastAsia" w:hAnsiTheme="minorEastAsia"/>
          <w:szCs w:val="21"/>
        </w:rPr>
        <w:t>版本）。</w:t>
      </w:r>
      <w:r>
        <w:rPr>
          <w:rFonts w:asciiTheme="minorEastAsia" w:hAnsiTheme="minorEastAsia"/>
          <w:szCs w:val="21"/>
        </w:rPr>
        <w:t>3</w:t>
      </w:r>
      <w:r>
        <w:rPr>
          <w:rFonts w:hint="eastAsia" w:asciiTheme="minorEastAsia" w:hAnsiTheme="minorEastAsia"/>
          <w:szCs w:val="21"/>
        </w:rPr>
        <w:t>、图纸必须按图纸目录上传，一张图纸生成一个</w:t>
      </w:r>
      <w:r>
        <w:rPr>
          <w:rFonts w:asciiTheme="minorEastAsia" w:hAnsiTheme="minorEastAsia"/>
          <w:szCs w:val="21"/>
        </w:rPr>
        <w:t>PDF</w:t>
      </w:r>
      <w:r>
        <w:rPr>
          <w:rFonts w:hint="eastAsia" w:asciiTheme="minorEastAsia" w:hAnsiTheme="minorEastAsia"/>
          <w:szCs w:val="21"/>
        </w:rPr>
        <w:t>文件。</w:t>
      </w:r>
      <w:r>
        <w:rPr>
          <w:rFonts w:asciiTheme="minorEastAsia" w:hAnsiTheme="minorEastAsia"/>
          <w:szCs w:val="21"/>
        </w:rPr>
        <w:t>4</w:t>
      </w:r>
      <w:r>
        <w:rPr>
          <w:rFonts w:hint="eastAsia" w:asciiTheme="minorEastAsia" w:hAnsiTheme="minorEastAsia"/>
          <w:szCs w:val="21"/>
        </w:rPr>
        <w:t>、要求上传正式图纸，图纸上不能有“审图专用，不可用于施工”之类的标志。</w:t>
      </w:r>
      <w:r>
        <w:rPr>
          <w:rFonts w:asciiTheme="minorEastAsia" w:hAnsiTheme="minorEastAsia"/>
          <w:szCs w:val="21"/>
        </w:rPr>
        <w:t>5</w:t>
      </w:r>
      <w:r>
        <w:rPr>
          <w:rFonts w:hint="eastAsia" w:asciiTheme="minorEastAsia" w:hAnsiTheme="minorEastAsia"/>
          <w:szCs w:val="21"/>
        </w:rPr>
        <w:t>、宽幅的横式图纸，不能改为纵向输出。</w:t>
      </w:r>
      <w:r>
        <w:rPr>
          <w:rFonts w:asciiTheme="minorEastAsia" w:hAnsiTheme="minorEastAsia"/>
          <w:szCs w:val="21"/>
        </w:rPr>
        <w:t>6</w:t>
      </w:r>
      <w:r>
        <w:rPr>
          <w:rFonts w:hint="eastAsia" w:asciiTheme="minorEastAsia" w:hAnsiTheme="minorEastAsia"/>
          <w:szCs w:val="21"/>
        </w:rPr>
        <w:t>、文件命名建议采用：序号</w:t>
      </w:r>
      <w:r>
        <w:rPr>
          <w:rFonts w:asciiTheme="minorEastAsia" w:hAnsiTheme="minorEastAsia"/>
          <w:szCs w:val="21"/>
        </w:rPr>
        <w:t>_</w:t>
      </w:r>
      <w:r>
        <w:rPr>
          <w:rFonts w:hint="eastAsia" w:asciiTheme="minorEastAsia" w:hAnsiTheme="minorEastAsia"/>
          <w:szCs w:val="21"/>
        </w:rPr>
        <w:t>图号</w:t>
      </w:r>
      <w:r>
        <w:rPr>
          <w:rFonts w:asciiTheme="minorEastAsia" w:hAnsiTheme="minorEastAsia"/>
          <w:szCs w:val="21"/>
        </w:rPr>
        <w:t>_</w:t>
      </w:r>
      <w:r>
        <w:rPr>
          <w:rFonts w:hint="eastAsia" w:asciiTheme="minorEastAsia" w:hAnsiTheme="minorEastAsia"/>
          <w:szCs w:val="21"/>
        </w:rPr>
        <w:t>名称</w:t>
      </w:r>
      <w:r>
        <w:rPr>
          <w:rFonts w:asciiTheme="minorEastAsia" w:hAnsiTheme="minorEastAsia"/>
          <w:szCs w:val="21"/>
        </w:rPr>
        <w:t>.pdf</w:t>
      </w:r>
      <w:r>
        <w:rPr>
          <w:rFonts w:hint="eastAsia" w:asciiTheme="minorEastAsia" w:hAnsiTheme="minorEastAsia"/>
          <w:szCs w:val="21"/>
        </w:rPr>
        <w:t>或</w:t>
      </w:r>
      <w:r>
        <w:rPr>
          <w:rFonts w:asciiTheme="minorEastAsia" w:hAnsiTheme="minorEastAsia"/>
          <w:szCs w:val="21"/>
        </w:rPr>
        <w:t xml:space="preserve"> </w:t>
      </w:r>
      <w:r>
        <w:rPr>
          <w:rFonts w:hint="eastAsia" w:asciiTheme="minorEastAsia" w:hAnsiTheme="minorEastAsia"/>
          <w:szCs w:val="21"/>
        </w:rPr>
        <w:t>序号</w:t>
      </w:r>
      <w:r>
        <w:rPr>
          <w:rFonts w:asciiTheme="minorEastAsia" w:hAnsiTheme="minorEastAsia"/>
          <w:szCs w:val="21"/>
        </w:rPr>
        <w:t>_</w:t>
      </w:r>
      <w:r>
        <w:rPr>
          <w:rFonts w:hint="eastAsia" w:asciiTheme="minorEastAsia" w:hAnsiTheme="minorEastAsia"/>
          <w:szCs w:val="21"/>
        </w:rPr>
        <w:t>图号</w:t>
      </w:r>
      <w:r>
        <w:rPr>
          <w:rFonts w:asciiTheme="minorEastAsia" w:hAnsiTheme="minorEastAsia"/>
          <w:szCs w:val="21"/>
        </w:rPr>
        <w:t>_</w:t>
      </w:r>
      <w:r>
        <w:rPr>
          <w:rFonts w:hint="eastAsia" w:asciiTheme="minorEastAsia" w:hAnsiTheme="minorEastAsia"/>
          <w:szCs w:val="21"/>
        </w:rPr>
        <w:t>名称</w:t>
      </w:r>
      <w:r>
        <w:rPr>
          <w:rFonts w:asciiTheme="minorEastAsia" w:hAnsiTheme="minorEastAsia"/>
          <w:szCs w:val="21"/>
        </w:rPr>
        <w:t>.dxf</w:t>
      </w:r>
      <w:r>
        <w:rPr>
          <w:rFonts w:hint="eastAsia" w:asciiTheme="minorEastAsia" w:hAnsiTheme="minorEastAsia"/>
          <w:szCs w:val="21"/>
        </w:rPr>
        <w:t>，序号图号和名称之间用</w:t>
      </w:r>
      <w:r>
        <w:rPr>
          <w:rFonts w:asciiTheme="minorEastAsia" w:hAnsiTheme="minorEastAsia"/>
          <w:szCs w:val="21"/>
        </w:rPr>
        <w:t>_(</w:t>
      </w:r>
      <w:r>
        <w:rPr>
          <w:rFonts w:hint="eastAsia" w:asciiTheme="minorEastAsia" w:hAnsiTheme="minorEastAsia"/>
          <w:szCs w:val="21"/>
        </w:rPr>
        <w:t>下划线</w:t>
      </w:r>
      <w:r>
        <w:rPr>
          <w:rFonts w:asciiTheme="minorEastAsia" w:hAnsiTheme="minorEastAsia"/>
          <w:szCs w:val="21"/>
        </w:rPr>
        <w:t>)</w:t>
      </w:r>
      <w:r>
        <w:rPr>
          <w:rFonts w:hint="eastAsia" w:asciiTheme="minorEastAsia" w:hAnsiTheme="minorEastAsia"/>
          <w:szCs w:val="21"/>
        </w:rPr>
        <w:t>来分隔。</w:t>
      </w:r>
    </w:p>
    <w:p>
      <w:pPr>
        <w:tabs>
          <w:tab w:val="left" w:pos="3235"/>
        </w:tabs>
        <w:spacing w:line="320" w:lineRule="exact"/>
        <w:rPr>
          <w:rFonts w:asciiTheme="minorEastAsia" w:hAnsiTheme="minorEastAsia"/>
          <w:b/>
          <w:szCs w:val="21"/>
        </w:rPr>
      </w:pPr>
    </w:p>
    <w:p>
      <w:pPr>
        <w:spacing w:line="320" w:lineRule="exact"/>
        <w:ind w:firstLine="405"/>
        <w:rPr>
          <w:rFonts w:asciiTheme="minorEastAsia" w:hAnsiTheme="minorEastAsia"/>
          <w:b/>
          <w:szCs w:val="21"/>
        </w:rPr>
      </w:pPr>
      <w:r>
        <w:rPr>
          <w:rFonts w:asciiTheme="minorEastAsia" w:hAnsiTheme="minorEastAsia"/>
          <w:b/>
          <w:szCs w:val="21"/>
        </w:rPr>
        <w:t xml:space="preserve">2. </w:t>
      </w:r>
      <w:r>
        <w:rPr>
          <w:rFonts w:hint="eastAsia" w:asciiTheme="minorEastAsia" w:hAnsiTheme="minorEastAsia"/>
          <w:b/>
          <w:szCs w:val="21"/>
        </w:rPr>
        <w:t>工程（质量、</w:t>
      </w:r>
      <w:r>
        <w:rPr>
          <w:rFonts w:asciiTheme="minorEastAsia" w:hAnsiTheme="minorEastAsia"/>
          <w:b/>
          <w:szCs w:val="21"/>
        </w:rPr>
        <w:t>消防、人防</w:t>
      </w:r>
      <w:r>
        <w:rPr>
          <w:rFonts w:hint="eastAsia" w:asciiTheme="minorEastAsia" w:hAnsiTheme="minorEastAsia"/>
          <w:b/>
          <w:szCs w:val="21"/>
        </w:rPr>
        <w:t>）竣工验收监督所需材料</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3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387"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1</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勘察、设计、监理单位出具的工程质量检查、评估报告</w:t>
            </w:r>
          </w:p>
        </w:tc>
        <w:tc>
          <w:tcPr>
            <w:tcW w:w="5387" w:type="dxa"/>
            <w:vAlign w:val="center"/>
          </w:tcPr>
          <w:p>
            <w:pPr>
              <w:spacing w:line="320" w:lineRule="exact"/>
              <w:rPr>
                <w:rFonts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2</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分部（子分部）工程质量验收记录</w:t>
            </w:r>
          </w:p>
        </w:tc>
        <w:tc>
          <w:tcPr>
            <w:tcW w:w="5387" w:type="dxa"/>
            <w:vAlign w:val="center"/>
          </w:tcPr>
          <w:p>
            <w:pPr>
              <w:spacing w:line="320" w:lineRule="exact"/>
              <w:rPr>
                <w:rFonts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3</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单位（子单位）工程预验收质量问题整改报告核查表</w:t>
            </w:r>
          </w:p>
        </w:tc>
        <w:tc>
          <w:tcPr>
            <w:tcW w:w="5387" w:type="dxa"/>
            <w:vAlign w:val="center"/>
          </w:tcPr>
          <w:p>
            <w:pPr>
              <w:spacing w:line="320" w:lineRule="exact"/>
              <w:rPr>
                <w:rFonts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4</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建设单位组织制定的竣工验收方案</w:t>
            </w:r>
          </w:p>
        </w:tc>
        <w:tc>
          <w:tcPr>
            <w:tcW w:w="5387" w:type="dxa"/>
            <w:vAlign w:val="center"/>
          </w:tcPr>
          <w:p>
            <w:pPr>
              <w:spacing w:line="320" w:lineRule="exact"/>
              <w:rPr>
                <w:rFonts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5</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广东省建筑施工项目安全生产标准化评定结果告知书</w:t>
            </w:r>
          </w:p>
        </w:tc>
        <w:tc>
          <w:tcPr>
            <w:tcW w:w="5387" w:type="dxa"/>
            <w:vAlign w:val="center"/>
          </w:tcPr>
          <w:p>
            <w:pPr>
              <w:spacing w:line="320" w:lineRule="exact"/>
              <w:rPr>
                <w:rFonts w:asciiTheme="minorEastAsia" w:hAnsiTheme="minorEastAsia"/>
                <w:szCs w:val="21"/>
              </w:rPr>
            </w:pPr>
            <w:r>
              <w:rPr>
                <w:rFonts w:hint="eastAsia" w:asciiTheme="minorEastAsia" w:hAnsiTheme="minorEastAsia"/>
                <w:szCs w:val="21"/>
              </w:rPr>
              <w:t>由建设工程安全监督机构出具。对于申请分期联合验收的工程，可提供建设工程安全监督机构出具的中止监督告知书。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cs="Arial" w:asciiTheme="minorEastAsia" w:hAnsiTheme="minorEastAsia"/>
                <w:szCs w:val="21"/>
              </w:rPr>
              <w:t>6</w:t>
            </w:r>
          </w:p>
        </w:tc>
        <w:tc>
          <w:tcPr>
            <w:tcW w:w="2758" w:type="dxa"/>
            <w:vAlign w:val="center"/>
          </w:tcPr>
          <w:p>
            <w:pPr>
              <w:spacing w:line="320" w:lineRule="exact"/>
              <w:rPr>
                <w:rFonts w:asciiTheme="minorEastAsia" w:hAnsiTheme="minorEastAsia"/>
                <w:szCs w:val="21"/>
              </w:rPr>
            </w:pPr>
            <w:r>
              <w:rPr>
                <w:rFonts w:hint="eastAsia" w:cs="Arial" w:asciiTheme="minorEastAsia" w:hAnsiTheme="minorEastAsia"/>
                <w:szCs w:val="21"/>
              </w:rPr>
              <w:t>工程竣工验收报告</w:t>
            </w:r>
          </w:p>
        </w:tc>
        <w:tc>
          <w:tcPr>
            <w:tcW w:w="5387" w:type="dxa"/>
            <w:vAlign w:val="center"/>
          </w:tcPr>
          <w:p>
            <w:pPr>
              <w:spacing w:line="320" w:lineRule="exact"/>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资料审核阶段不需建设单位提供；</w:t>
            </w:r>
            <w:r>
              <w:rPr>
                <w:rFonts w:asciiTheme="minorEastAsia" w:hAnsiTheme="minorEastAsia"/>
                <w:szCs w:val="21"/>
              </w:rPr>
              <w:t>2.</w:t>
            </w:r>
            <w:r>
              <w:rPr>
                <w:rFonts w:hint="eastAsia" w:asciiTheme="minorEastAsia" w:hAnsiTheme="minorEastAsia"/>
                <w:szCs w:val="21"/>
              </w:rPr>
              <w:t>现场验收阶段，建设单位按照《建设工程质量管理条例》第</w:t>
            </w:r>
            <w:r>
              <w:rPr>
                <w:rFonts w:asciiTheme="minorEastAsia" w:hAnsiTheme="minorEastAsia"/>
                <w:szCs w:val="21"/>
              </w:rPr>
              <w:t>16</w:t>
            </w:r>
            <w:r>
              <w:rPr>
                <w:rFonts w:hint="eastAsia" w:asciiTheme="minorEastAsia" w:hAnsiTheme="minorEastAsia"/>
                <w:szCs w:val="21"/>
              </w:rPr>
              <w:t>条要求准备有关材料备查；</w:t>
            </w:r>
            <w:r>
              <w:rPr>
                <w:rFonts w:asciiTheme="minorEastAsia" w:hAnsiTheme="minorEastAsia"/>
                <w:szCs w:val="21"/>
              </w:rPr>
              <w:t>3.</w:t>
            </w:r>
            <w:r>
              <w:rPr>
                <w:rFonts w:hint="eastAsia" w:asciiTheme="minorEastAsia" w:hAnsiTheme="minorEastAsia"/>
                <w:szCs w:val="21"/>
              </w:rPr>
              <w:t>项目通过现场验收后，建设单位完成该报告后在系统中补充上传（含工程质量、消防、人防等内容）。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cs="Arial" w:asciiTheme="minorEastAsia" w:hAnsiTheme="minorEastAsia"/>
                <w:szCs w:val="21"/>
              </w:rPr>
              <w:t>7</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工程质量监督意见</w:t>
            </w:r>
          </w:p>
        </w:tc>
        <w:tc>
          <w:tcPr>
            <w:tcW w:w="5387" w:type="dxa"/>
            <w:vAlign w:val="center"/>
          </w:tcPr>
          <w:p>
            <w:pPr>
              <w:spacing w:line="320" w:lineRule="exact"/>
              <w:rPr>
                <w:rFonts w:cs="宋体" w:asciiTheme="minorEastAsia" w:hAnsiTheme="minorEastAsia"/>
                <w:szCs w:val="21"/>
              </w:rPr>
            </w:pPr>
            <w:r>
              <w:rPr>
                <w:rFonts w:hint="eastAsia"/>
                <w:szCs w:val="21"/>
              </w:rPr>
              <w:t>由工程质量监督机构上传，反映工程质量、消防、人防融合监管情况（含装配式建筑、海绵城市、充电设施、无障碍设施、配套附属及绿化工程等方面的质量情况）。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szCs w:val="21"/>
              </w:rPr>
            </w:pPr>
            <w:r>
              <w:rPr>
                <w:rFonts w:asciiTheme="minorEastAsia" w:hAnsiTheme="minorEastAsia"/>
                <w:szCs w:val="21"/>
              </w:rPr>
              <w:t>8</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结建人防</w:t>
            </w:r>
            <w:r>
              <w:rPr>
                <w:rFonts w:asciiTheme="minorEastAsia" w:hAnsiTheme="minorEastAsia"/>
                <w:szCs w:val="21"/>
              </w:rPr>
              <w:t>工程</w:t>
            </w:r>
            <w:r>
              <w:rPr>
                <w:rFonts w:hint="eastAsia" w:asciiTheme="minorEastAsia" w:hAnsiTheme="minorEastAsia"/>
                <w:szCs w:val="21"/>
              </w:rPr>
              <w:t>质量检查记录</w:t>
            </w:r>
          </w:p>
        </w:tc>
        <w:tc>
          <w:tcPr>
            <w:tcW w:w="5387" w:type="dxa"/>
            <w:vAlign w:val="center"/>
          </w:tcPr>
          <w:p>
            <w:pPr>
              <w:spacing w:line="320" w:lineRule="exact"/>
              <w:rPr>
                <w:rFonts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9</w:t>
            </w:r>
          </w:p>
        </w:tc>
        <w:tc>
          <w:tcPr>
            <w:tcW w:w="2758" w:type="dxa"/>
            <w:vAlign w:val="center"/>
          </w:tcPr>
          <w:p>
            <w:pPr>
              <w:spacing w:line="320" w:lineRule="exact"/>
              <w:rPr>
                <w:rFonts w:asciiTheme="minorEastAsia" w:hAnsiTheme="minorEastAsia"/>
                <w:szCs w:val="21"/>
              </w:rPr>
            </w:pPr>
            <w:r>
              <w:rPr>
                <w:rFonts w:asciiTheme="minorEastAsia" w:hAnsiTheme="minorEastAsia"/>
                <w:szCs w:val="21"/>
              </w:rPr>
              <w:t>人防工程</w:t>
            </w:r>
            <w:r>
              <w:rPr>
                <w:rFonts w:hint="eastAsia" w:asciiTheme="minorEastAsia" w:hAnsiTheme="minorEastAsia"/>
                <w:szCs w:val="21"/>
              </w:rPr>
              <w:t>平战功能转换预案</w:t>
            </w:r>
          </w:p>
        </w:tc>
        <w:tc>
          <w:tcPr>
            <w:tcW w:w="5387" w:type="dxa"/>
            <w:vAlign w:val="center"/>
          </w:tcPr>
          <w:p>
            <w:pPr>
              <w:spacing w:line="320" w:lineRule="exact"/>
              <w:rPr>
                <w:rFonts w:asciiTheme="minorEastAsia" w:hAnsiTheme="minorEastAsia"/>
                <w:szCs w:val="21"/>
              </w:rPr>
            </w:pPr>
            <w:r>
              <w:rPr>
                <w:rFonts w:hint="eastAsia" w:asciiTheme="minorEastAsia" w:hAnsiTheme="minorEastAsia"/>
                <w:szCs w:val="21"/>
              </w:rPr>
              <w:t>含人防工程平战功能转换图册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10</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人防通信警报工作间移交书</w:t>
            </w:r>
          </w:p>
        </w:tc>
        <w:tc>
          <w:tcPr>
            <w:tcW w:w="5387" w:type="dxa"/>
            <w:vAlign w:val="center"/>
          </w:tcPr>
          <w:p>
            <w:pPr>
              <w:spacing w:line="320" w:lineRule="exact"/>
              <w:rPr>
                <w:rFonts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hint="eastAsia" w:asciiTheme="minorEastAsia" w:hAnsiTheme="minorEastAsia"/>
                <w:szCs w:val="21"/>
              </w:rPr>
              <w:t>11</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人防工程设计质量检查报告、人防工程面积测量报告、人防工程结构检测报告</w:t>
            </w:r>
          </w:p>
        </w:tc>
        <w:tc>
          <w:tcPr>
            <w:tcW w:w="5387" w:type="dxa"/>
            <w:vAlign w:val="center"/>
          </w:tcPr>
          <w:p>
            <w:pPr>
              <w:spacing w:line="320" w:lineRule="exact"/>
              <w:rPr>
                <w:rFonts w:asciiTheme="minorEastAsia" w:hAnsiTheme="minorEastAsia"/>
                <w:szCs w:val="21"/>
              </w:rPr>
            </w:pPr>
            <w:r>
              <w:rPr>
                <w:rFonts w:hint="eastAsia" w:asciiTheme="minorEastAsia" w:hAnsiTheme="minorEastAsia"/>
                <w:szCs w:val="21"/>
              </w:rPr>
              <w:t>（人防工程结构检测报告若</w:t>
            </w:r>
            <w:r>
              <w:rPr>
                <w:rFonts w:asciiTheme="minorEastAsia" w:hAnsiTheme="minorEastAsia"/>
                <w:szCs w:val="21"/>
              </w:rPr>
              <w:t>可通过信息化系统采集，企业可不需上传，具体情况由建设单位联系</w:t>
            </w:r>
            <w:r>
              <w:rPr>
                <w:rFonts w:hint="eastAsia" w:asciiTheme="minorEastAsia" w:hAnsiTheme="minorEastAsia"/>
                <w:szCs w:val="21"/>
              </w:rPr>
              <w:t>项目</w:t>
            </w:r>
            <w:r>
              <w:rPr>
                <w:rFonts w:asciiTheme="minorEastAsia" w:hAnsiTheme="minorEastAsia"/>
                <w:szCs w:val="21"/>
              </w:rPr>
              <w:t>监管的</w:t>
            </w:r>
            <w:r>
              <w:rPr>
                <w:rFonts w:hint="eastAsia" w:asciiTheme="minorEastAsia" w:hAnsiTheme="minorEastAsia"/>
                <w:szCs w:val="21"/>
              </w:rPr>
              <w:t>建设</w:t>
            </w:r>
            <w:r>
              <w:rPr>
                <w:rFonts w:asciiTheme="minorEastAsia" w:hAnsiTheme="minorEastAsia"/>
                <w:szCs w:val="21"/>
              </w:rPr>
              <w:t>行政主管部门确定</w:t>
            </w:r>
            <w:r>
              <w:rPr>
                <w:rFonts w:hint="eastAsia" w:asciiTheme="minorEastAsia" w:hAnsiTheme="minorEastAsia"/>
                <w:szCs w:val="21"/>
              </w:rPr>
              <w:t>）</w:t>
            </w:r>
          </w:p>
        </w:tc>
      </w:tr>
    </w:tbl>
    <w:p>
      <w:pPr>
        <w:spacing w:line="320" w:lineRule="exact"/>
        <w:ind w:firstLine="405"/>
        <w:rPr>
          <w:rFonts w:asciiTheme="minorEastAsia" w:hAnsiTheme="minorEastAsia"/>
          <w:szCs w:val="21"/>
        </w:rPr>
      </w:pPr>
    </w:p>
    <w:p>
      <w:pPr>
        <w:spacing w:line="320" w:lineRule="exact"/>
        <w:ind w:firstLine="405"/>
        <w:rPr>
          <w:rFonts w:asciiTheme="minorEastAsia" w:hAnsiTheme="minorEastAsia"/>
          <w:b/>
          <w:szCs w:val="21"/>
        </w:rPr>
      </w:pPr>
      <w:r>
        <w:rPr>
          <w:rFonts w:asciiTheme="minorEastAsia" w:hAnsiTheme="minorEastAsia"/>
          <w:b/>
          <w:szCs w:val="21"/>
        </w:rPr>
        <w:t>3.</w:t>
      </w:r>
      <w:r>
        <w:rPr>
          <w:rFonts w:hint="eastAsia" w:asciiTheme="minorEastAsia" w:hAnsiTheme="minorEastAsia"/>
          <w:b/>
          <w:szCs w:val="21"/>
        </w:rPr>
        <w:t>规划条件核实所需材料</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3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rPr>
                <w:rFonts w:cs="Arial" w:asciiTheme="minorEastAsia" w:hAnsiTheme="minorEastAsia"/>
                <w:b/>
                <w:szCs w:val="21"/>
              </w:rPr>
            </w:pPr>
            <w:r>
              <w:rPr>
                <w:rFonts w:hint="eastAsia" w:cs="Arial" w:asciiTheme="minorEastAsia" w:hAnsiTheme="minorEastAsia"/>
                <w:b/>
                <w:szCs w:val="21"/>
              </w:rPr>
              <w:t>材料名称</w:t>
            </w:r>
          </w:p>
        </w:tc>
        <w:tc>
          <w:tcPr>
            <w:tcW w:w="5387" w:type="dxa"/>
            <w:vAlign w:val="center"/>
          </w:tcPr>
          <w:p>
            <w:pPr>
              <w:spacing w:line="320" w:lineRule="exact"/>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1</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具有相应资质的技术审查机构出具的广州市建设工程规划条件核实测量成果</w:t>
            </w:r>
          </w:p>
        </w:tc>
        <w:tc>
          <w:tcPr>
            <w:tcW w:w="5387" w:type="dxa"/>
            <w:vAlign w:val="center"/>
          </w:tcPr>
          <w:p>
            <w:pPr>
              <w:spacing w:line="320" w:lineRule="exact"/>
              <w:rPr>
                <w:rFonts w:cs="Arial" w:asciiTheme="minorEastAsia" w:hAnsiTheme="minorEastAsia"/>
                <w:b/>
                <w:szCs w:val="21"/>
              </w:rPr>
            </w:pPr>
            <w:r>
              <w:rPr>
                <w:rFonts w:hint="eastAsia" w:asciiTheme="minorEastAsia" w:hAnsiTheme="minorEastAsia"/>
                <w:szCs w:val="21"/>
              </w:rPr>
              <w:t>符合《广州市城乡规划程序规定》要求。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2</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管线工程规划条件核实测量电子报批文件</w:t>
            </w:r>
          </w:p>
        </w:tc>
        <w:tc>
          <w:tcPr>
            <w:tcW w:w="5387" w:type="dxa"/>
            <w:vAlign w:val="center"/>
          </w:tcPr>
          <w:p>
            <w:pPr>
              <w:spacing w:line="320" w:lineRule="exact"/>
              <w:rPr>
                <w:rFonts w:cs="Arial" w:asciiTheme="minorEastAsia" w:hAnsiTheme="minorEastAsia"/>
                <w:b/>
                <w:szCs w:val="21"/>
              </w:rPr>
            </w:pPr>
            <w:r>
              <w:rPr>
                <w:rFonts w:hint="eastAsia" w:asciiTheme="minorEastAsia" w:hAnsiTheme="minorEastAsia"/>
                <w:szCs w:val="21"/>
              </w:rPr>
              <w:t>提供符合地下管线信息入库标准的规划条件核实测量数据，通过入库标准审核的短信通知申请办理规划条件核实业务。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3</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历史规划批复文件中要求在规划条件核实时提交的材料</w:t>
            </w:r>
          </w:p>
        </w:tc>
        <w:tc>
          <w:tcPr>
            <w:tcW w:w="5387" w:type="dxa"/>
            <w:vAlign w:val="center"/>
          </w:tcPr>
          <w:p>
            <w:pPr>
              <w:spacing w:line="320" w:lineRule="exact"/>
              <w:rPr>
                <w:rFonts w:cs="Arial" w:asciiTheme="minorEastAsia" w:hAnsiTheme="minorEastAsia"/>
                <w:b/>
                <w:szCs w:val="21"/>
              </w:rPr>
            </w:pPr>
            <w:r>
              <w:rPr>
                <w:rFonts w:hint="eastAsia" w:asciiTheme="minorEastAsia" w:hAnsiTheme="minorEastAsia"/>
                <w:szCs w:val="21"/>
              </w:rPr>
              <w:t>历史规划批复文件有要求的，须提交。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4</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违法建设行政处罚决定及行政处罚执结材料</w:t>
            </w:r>
          </w:p>
        </w:tc>
        <w:tc>
          <w:tcPr>
            <w:tcW w:w="5387" w:type="dxa"/>
            <w:vAlign w:val="center"/>
          </w:tcPr>
          <w:p>
            <w:pPr>
              <w:spacing w:line="320" w:lineRule="exact"/>
              <w:rPr>
                <w:rFonts w:cs="Arial" w:asciiTheme="minorEastAsia" w:hAnsiTheme="minorEastAsia"/>
                <w:b/>
                <w:szCs w:val="21"/>
              </w:rPr>
            </w:pPr>
            <w:r>
              <w:rPr>
                <w:rFonts w:hint="eastAsia" w:asciiTheme="minorEastAsia" w:hAnsiTheme="minorEastAsia"/>
                <w:szCs w:val="21"/>
              </w:rPr>
              <w:t>属于已经违法建设处理的，须提交。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5</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规划条件核实阶段告知承诺</w:t>
            </w:r>
          </w:p>
        </w:tc>
        <w:tc>
          <w:tcPr>
            <w:tcW w:w="5387" w:type="dxa"/>
            <w:vAlign w:val="center"/>
          </w:tcPr>
          <w:p>
            <w:pPr>
              <w:spacing w:line="320" w:lineRule="exact"/>
              <w:rPr>
                <w:rFonts w:asciiTheme="minorEastAsia" w:hAnsiTheme="minorEastAsia"/>
                <w:szCs w:val="21"/>
              </w:rPr>
            </w:pPr>
            <w:r>
              <w:rPr>
                <w:rFonts w:hint="eastAsia" w:asciiTheme="minorEastAsia" w:hAnsiTheme="minorEastAsia"/>
                <w:szCs w:val="21"/>
              </w:rPr>
              <w:t>涉及规划条件核实告知承诺清单的，须提交。</w:t>
            </w:r>
          </w:p>
        </w:tc>
      </w:tr>
    </w:tbl>
    <w:p>
      <w:pPr>
        <w:tabs>
          <w:tab w:val="left" w:pos="3235"/>
        </w:tabs>
        <w:spacing w:line="320" w:lineRule="exact"/>
        <w:rPr>
          <w:rFonts w:asciiTheme="minorEastAsia" w:hAnsiTheme="minorEastAsia"/>
          <w:szCs w:val="21"/>
        </w:rPr>
      </w:pPr>
      <w:r>
        <w:rPr>
          <w:rFonts w:hint="eastAsia" w:asciiTheme="minorEastAsia" w:hAnsiTheme="minorEastAsia"/>
          <w:szCs w:val="21"/>
        </w:rPr>
        <w:t>注：第</w:t>
      </w:r>
      <w:r>
        <w:rPr>
          <w:rFonts w:asciiTheme="minorEastAsia" w:hAnsiTheme="minorEastAsia"/>
          <w:szCs w:val="21"/>
        </w:rPr>
        <w:t>2-5项材料，根据项目实际情况，按需提交。</w:t>
      </w:r>
    </w:p>
    <w:p>
      <w:pPr>
        <w:spacing w:line="320" w:lineRule="exact"/>
        <w:rPr>
          <w:rFonts w:asciiTheme="minorEastAsia" w:hAnsiTheme="minorEastAsia"/>
          <w:szCs w:val="21"/>
        </w:rPr>
      </w:pPr>
    </w:p>
    <w:p>
      <w:pPr>
        <w:tabs>
          <w:tab w:val="left" w:pos="3235"/>
        </w:tabs>
        <w:spacing w:line="320" w:lineRule="exact"/>
        <w:ind w:firstLine="405"/>
        <w:rPr>
          <w:rFonts w:asciiTheme="minorEastAsia" w:hAnsiTheme="minorEastAsia"/>
          <w:b/>
          <w:szCs w:val="21"/>
        </w:rPr>
      </w:pPr>
      <w:r>
        <w:rPr>
          <w:rFonts w:asciiTheme="minorEastAsia" w:hAnsiTheme="minorEastAsia"/>
          <w:b/>
          <w:szCs w:val="21"/>
        </w:rPr>
        <w:t>4.</w:t>
      </w:r>
      <w:r>
        <w:rPr>
          <w:rFonts w:hint="eastAsia" w:asciiTheme="minorEastAsia" w:hAnsiTheme="minorEastAsia"/>
          <w:b/>
          <w:szCs w:val="21"/>
        </w:rPr>
        <w:t>土地核验（土地出让金核实）所需材料</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4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411"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1</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广东省非税收入（电子）票据</w:t>
            </w:r>
          </w:p>
        </w:tc>
        <w:tc>
          <w:tcPr>
            <w:tcW w:w="5411" w:type="dxa"/>
            <w:vAlign w:val="center"/>
          </w:tcPr>
          <w:p>
            <w:pPr>
              <w:spacing w:line="320" w:lineRule="exact"/>
              <w:rPr>
                <w:rFonts w:asciiTheme="minorEastAsia" w:hAnsiTheme="minorEastAsia"/>
                <w:szCs w:val="21"/>
              </w:rPr>
            </w:pPr>
            <w:r>
              <w:rPr>
                <w:rFonts w:hint="eastAsia" w:asciiTheme="minorEastAsia" w:hAnsiTheme="minorEastAsia"/>
                <w:szCs w:val="21"/>
              </w:rPr>
              <w:t>涉及土地出让金计的，用地单位缴齐土地出让金后，应将票据原件扫描上传，并确保扫描件清晰可见。</w:t>
            </w:r>
          </w:p>
        </w:tc>
      </w:tr>
    </w:tbl>
    <w:p>
      <w:pPr>
        <w:spacing w:line="320" w:lineRule="exact"/>
        <w:rPr>
          <w:rFonts w:asciiTheme="minorEastAsia" w:hAnsiTheme="minorEastAsia"/>
          <w:szCs w:val="21"/>
        </w:rPr>
      </w:pPr>
    </w:p>
    <w:p>
      <w:pPr>
        <w:spacing w:line="320" w:lineRule="exact"/>
        <w:ind w:firstLine="412"/>
        <w:rPr>
          <w:rFonts w:asciiTheme="minorEastAsia" w:hAnsiTheme="minorEastAsia"/>
          <w:b/>
          <w:szCs w:val="21"/>
        </w:rPr>
      </w:pPr>
      <w:r>
        <w:rPr>
          <w:rFonts w:asciiTheme="minorEastAsia" w:hAnsiTheme="minorEastAsia"/>
          <w:b/>
          <w:szCs w:val="21"/>
        </w:rPr>
        <w:t>5.</w:t>
      </w:r>
      <w:r>
        <w:rPr>
          <w:rFonts w:hint="eastAsia" w:asciiTheme="minorEastAsia" w:hAnsiTheme="minorEastAsia"/>
          <w:b/>
          <w:szCs w:val="21"/>
        </w:rPr>
        <w:t>建设</w:t>
      </w:r>
      <w:r>
        <w:rPr>
          <w:rFonts w:asciiTheme="minorEastAsia" w:hAnsiTheme="minorEastAsia"/>
          <w:b/>
          <w:szCs w:val="21"/>
        </w:rPr>
        <w:t>工程</w:t>
      </w:r>
      <w:r>
        <w:rPr>
          <w:rFonts w:hint="eastAsia" w:asciiTheme="minorEastAsia" w:hAnsiTheme="minorEastAsia"/>
          <w:b/>
          <w:szCs w:val="21"/>
        </w:rPr>
        <w:t>城</w:t>
      </w:r>
      <w:r>
        <w:rPr>
          <w:rFonts w:asciiTheme="minorEastAsia" w:hAnsiTheme="minorEastAsia"/>
          <w:b/>
          <w:szCs w:val="21"/>
        </w:rPr>
        <w:t>建</w:t>
      </w:r>
      <w:r>
        <w:rPr>
          <w:rFonts w:hint="eastAsia" w:asciiTheme="minorEastAsia" w:hAnsiTheme="minorEastAsia"/>
          <w:b/>
          <w:szCs w:val="21"/>
        </w:rPr>
        <w:t>档案验收所需材料</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3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387"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宋体" w:asciiTheme="minorEastAsia" w:hAnsiTheme="minorEastAsia"/>
                <w:szCs w:val="21"/>
              </w:rPr>
            </w:pPr>
            <w:r>
              <w:rPr>
                <w:rFonts w:cs="宋体" w:asciiTheme="minorEastAsia" w:hAnsiTheme="minorEastAsia"/>
                <w:szCs w:val="21"/>
              </w:rPr>
              <w:t>1</w:t>
            </w:r>
          </w:p>
        </w:tc>
        <w:tc>
          <w:tcPr>
            <w:tcW w:w="2758" w:type="dxa"/>
            <w:vAlign w:val="center"/>
          </w:tcPr>
          <w:p>
            <w:pPr>
              <w:spacing w:line="320" w:lineRule="exact"/>
              <w:rPr>
                <w:rFonts w:cs="宋体" w:asciiTheme="minorEastAsia" w:hAnsiTheme="minorEastAsia"/>
                <w:szCs w:val="21"/>
              </w:rPr>
            </w:pPr>
            <w:r>
              <w:rPr>
                <w:rFonts w:cs="宋体" w:asciiTheme="minorEastAsia" w:hAnsiTheme="minorEastAsia"/>
                <w:szCs w:val="21"/>
              </w:rPr>
              <w:t>《建设工程城建档案验收报告》</w:t>
            </w:r>
          </w:p>
        </w:tc>
        <w:tc>
          <w:tcPr>
            <w:tcW w:w="5387" w:type="dxa"/>
            <w:vAlign w:val="center"/>
          </w:tcPr>
          <w:p>
            <w:pPr>
              <w:spacing w:line="320" w:lineRule="exact"/>
              <w:rPr>
                <w:rFonts w:cs="Arial" w:asciiTheme="minorEastAsia" w:hAnsiTheme="minorEastAsia"/>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2</w:t>
            </w:r>
          </w:p>
        </w:tc>
        <w:tc>
          <w:tcPr>
            <w:tcW w:w="2758" w:type="dxa"/>
            <w:vAlign w:val="center"/>
          </w:tcPr>
          <w:p>
            <w:pPr>
              <w:spacing w:line="320" w:lineRule="exact"/>
              <w:rPr>
                <w:rFonts w:cs="宋体" w:asciiTheme="minorEastAsia" w:hAnsiTheme="minorEastAsia"/>
                <w:szCs w:val="21"/>
              </w:rPr>
            </w:pPr>
            <w:r>
              <w:rPr>
                <w:rFonts w:hint="eastAsia" w:cs="宋体" w:asciiTheme="minorEastAsia" w:hAnsiTheme="minorEastAsia"/>
                <w:szCs w:val="21"/>
              </w:rPr>
              <w:t>关于限期报送建设工程城</w:t>
            </w:r>
            <w:r>
              <w:rPr>
                <w:rFonts w:cs="宋体" w:asciiTheme="minorEastAsia" w:hAnsiTheme="minorEastAsia"/>
                <w:szCs w:val="21"/>
              </w:rPr>
              <w:t>建</w:t>
            </w:r>
            <w:r>
              <w:rPr>
                <w:rFonts w:hint="eastAsia" w:cs="宋体" w:asciiTheme="minorEastAsia" w:hAnsiTheme="minorEastAsia"/>
                <w:szCs w:val="21"/>
              </w:rPr>
              <w:t>档案的承诺</w:t>
            </w:r>
          </w:p>
        </w:tc>
        <w:tc>
          <w:tcPr>
            <w:tcW w:w="5387" w:type="dxa"/>
            <w:vAlign w:val="center"/>
          </w:tcPr>
          <w:p>
            <w:pPr>
              <w:spacing w:line="320" w:lineRule="exact"/>
              <w:rPr>
                <w:rFonts w:cs="Arial" w:asciiTheme="minorEastAsia" w:hAnsiTheme="minorEastAsia"/>
                <w:b/>
                <w:szCs w:val="21"/>
              </w:rPr>
            </w:pPr>
          </w:p>
        </w:tc>
      </w:tr>
    </w:tbl>
    <w:p>
      <w:pPr>
        <w:spacing w:line="320" w:lineRule="exact"/>
        <w:ind w:firstLine="422" w:firstLineChars="200"/>
        <w:rPr>
          <w:rFonts w:cs="Arial" w:asciiTheme="minorEastAsia" w:hAnsiTheme="minorEastAsia"/>
          <w:b/>
          <w:szCs w:val="21"/>
        </w:rPr>
      </w:pPr>
    </w:p>
    <w:p>
      <w:pPr>
        <w:spacing w:line="320" w:lineRule="exact"/>
        <w:ind w:firstLine="422" w:firstLineChars="200"/>
        <w:rPr>
          <w:rFonts w:cs="Arial" w:asciiTheme="minorEastAsia" w:hAnsiTheme="minorEastAsia"/>
          <w:b/>
          <w:szCs w:val="21"/>
        </w:rPr>
      </w:pPr>
      <w:r>
        <w:rPr>
          <w:rFonts w:cs="Arial" w:asciiTheme="minorEastAsia" w:hAnsiTheme="minorEastAsia"/>
          <w:b/>
          <w:szCs w:val="21"/>
        </w:rPr>
        <w:t>6.</w:t>
      </w:r>
      <w:r>
        <w:rPr>
          <w:rFonts w:hint="eastAsia" w:cs="Arial" w:asciiTheme="minorEastAsia" w:hAnsiTheme="minorEastAsia"/>
          <w:b/>
          <w:szCs w:val="21"/>
        </w:rPr>
        <w:t>广州市重点建设项目档案验收所需材料（档案局）</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3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387"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1</w:t>
            </w:r>
          </w:p>
        </w:tc>
        <w:tc>
          <w:tcPr>
            <w:tcW w:w="2758" w:type="dxa"/>
            <w:vAlign w:val="center"/>
          </w:tcPr>
          <w:p>
            <w:pPr>
              <w:spacing w:line="320" w:lineRule="exact"/>
              <w:rPr>
                <w:rFonts w:cs="宋体" w:asciiTheme="minorEastAsia" w:hAnsiTheme="minorEastAsia"/>
                <w:szCs w:val="21"/>
              </w:rPr>
            </w:pPr>
            <w:r>
              <w:rPr>
                <w:rFonts w:cs="宋体" w:asciiTheme="minorEastAsia" w:hAnsiTheme="minorEastAsia"/>
                <w:szCs w:val="21"/>
              </w:rPr>
              <w:t>项目档案工作报告</w:t>
            </w:r>
          </w:p>
        </w:tc>
        <w:tc>
          <w:tcPr>
            <w:tcW w:w="5387" w:type="dxa"/>
            <w:vAlign w:val="center"/>
          </w:tcPr>
          <w:p>
            <w:pPr>
              <w:spacing w:line="320" w:lineRule="exact"/>
              <w:rPr>
                <w:rFonts w:cs="Arial" w:asciiTheme="minorEastAsia" w:hAnsiTheme="minorEastAsia"/>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2</w:t>
            </w:r>
          </w:p>
        </w:tc>
        <w:tc>
          <w:tcPr>
            <w:tcW w:w="2758" w:type="dxa"/>
            <w:vAlign w:val="center"/>
          </w:tcPr>
          <w:p>
            <w:pPr>
              <w:spacing w:line="320" w:lineRule="exact"/>
              <w:rPr>
                <w:rFonts w:cs="宋体" w:asciiTheme="minorEastAsia" w:hAnsiTheme="minorEastAsia"/>
                <w:szCs w:val="21"/>
              </w:rPr>
            </w:pPr>
            <w:r>
              <w:rPr>
                <w:rFonts w:cs="宋体" w:asciiTheme="minorEastAsia" w:hAnsiTheme="minorEastAsia"/>
                <w:szCs w:val="21"/>
              </w:rPr>
              <w:t>项目档案质量审核情况报告</w:t>
            </w:r>
          </w:p>
        </w:tc>
        <w:tc>
          <w:tcPr>
            <w:tcW w:w="5387" w:type="dxa"/>
            <w:vAlign w:val="center"/>
          </w:tcPr>
          <w:p>
            <w:pPr>
              <w:spacing w:line="320" w:lineRule="exact"/>
              <w:rPr>
                <w:rFonts w:cs="Arial" w:asciiTheme="minorEastAsia" w:hAnsiTheme="minorEastAsia"/>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3</w:t>
            </w:r>
          </w:p>
        </w:tc>
        <w:tc>
          <w:tcPr>
            <w:tcW w:w="2758" w:type="dxa"/>
            <w:vAlign w:val="center"/>
          </w:tcPr>
          <w:p>
            <w:pPr>
              <w:spacing w:line="320" w:lineRule="exact"/>
              <w:rPr>
                <w:rFonts w:cs="宋体" w:asciiTheme="minorEastAsia" w:hAnsiTheme="minorEastAsia"/>
                <w:szCs w:val="21"/>
              </w:rPr>
            </w:pPr>
            <w:r>
              <w:rPr>
                <w:rFonts w:cs="宋体" w:asciiTheme="minorEastAsia" w:hAnsiTheme="minorEastAsia"/>
                <w:szCs w:val="21"/>
              </w:rPr>
              <w:t>广东省重大建设项目档案验收评分表</w:t>
            </w:r>
          </w:p>
        </w:tc>
        <w:tc>
          <w:tcPr>
            <w:tcW w:w="5387" w:type="dxa"/>
            <w:vAlign w:val="center"/>
          </w:tcPr>
          <w:p>
            <w:pPr>
              <w:spacing w:line="320" w:lineRule="exact"/>
              <w:rPr>
                <w:rFonts w:cs="Arial" w:asciiTheme="minorEastAsia" w:hAnsiTheme="minorEastAsia"/>
                <w:b/>
                <w:szCs w:val="21"/>
              </w:rPr>
            </w:pPr>
          </w:p>
        </w:tc>
      </w:tr>
    </w:tbl>
    <w:p>
      <w:pPr>
        <w:spacing w:line="320" w:lineRule="exact"/>
        <w:ind w:firstLine="420" w:firstLineChars="200"/>
        <w:rPr>
          <w:rFonts w:cs="Arial" w:asciiTheme="minorEastAsia" w:hAnsiTheme="minorEastAsia"/>
          <w:szCs w:val="21"/>
        </w:rPr>
      </w:pPr>
      <w:r>
        <w:rPr>
          <w:rFonts w:hint="eastAsia" w:cs="Arial" w:asciiTheme="minorEastAsia" w:hAnsiTheme="minorEastAsia"/>
          <w:szCs w:val="21"/>
        </w:rPr>
        <w:t>现场验收时需准备材料</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4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411"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1</w:t>
            </w:r>
          </w:p>
        </w:tc>
        <w:tc>
          <w:tcPr>
            <w:tcW w:w="2758" w:type="dxa"/>
            <w:vAlign w:val="center"/>
          </w:tcPr>
          <w:p>
            <w:pPr>
              <w:spacing w:line="320" w:lineRule="exact"/>
              <w:rPr>
                <w:rFonts w:cs="宋体" w:asciiTheme="minorEastAsia" w:hAnsiTheme="minorEastAsia"/>
                <w:szCs w:val="21"/>
              </w:rPr>
            </w:pPr>
            <w:r>
              <w:rPr>
                <w:rFonts w:hint="eastAsia" w:cs="宋体" w:asciiTheme="minorEastAsia" w:hAnsiTheme="minorEastAsia"/>
                <w:szCs w:val="21"/>
              </w:rPr>
              <w:t>项目档案编制说明及案卷目录</w:t>
            </w:r>
          </w:p>
        </w:tc>
        <w:tc>
          <w:tcPr>
            <w:tcW w:w="5411" w:type="dxa"/>
            <w:vAlign w:val="center"/>
          </w:tcPr>
          <w:p>
            <w:pPr>
              <w:spacing w:line="320" w:lineRule="exact"/>
              <w:rPr>
                <w:rFonts w:cs="Arial" w:asciiTheme="minorEastAsia" w:hAnsiTheme="minorEastAsia"/>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2</w:t>
            </w:r>
          </w:p>
        </w:tc>
        <w:tc>
          <w:tcPr>
            <w:tcW w:w="2758" w:type="dxa"/>
            <w:vAlign w:val="center"/>
          </w:tcPr>
          <w:p>
            <w:pPr>
              <w:spacing w:line="320" w:lineRule="exact"/>
              <w:rPr>
                <w:rFonts w:cs="宋体" w:asciiTheme="minorEastAsia" w:hAnsiTheme="minorEastAsia"/>
                <w:szCs w:val="21"/>
              </w:rPr>
            </w:pPr>
            <w:r>
              <w:rPr>
                <w:rFonts w:hint="eastAsia" w:cs="宋体" w:asciiTheme="minorEastAsia" w:hAnsiTheme="minorEastAsia"/>
                <w:szCs w:val="21"/>
              </w:rPr>
              <w:t>档案库房及全部项目档案（含基建、设备、财务、声像、电子等类别）</w:t>
            </w:r>
          </w:p>
        </w:tc>
        <w:tc>
          <w:tcPr>
            <w:tcW w:w="5411" w:type="dxa"/>
            <w:vAlign w:val="center"/>
          </w:tcPr>
          <w:p>
            <w:pPr>
              <w:spacing w:line="320" w:lineRule="exact"/>
              <w:rPr>
                <w:rFonts w:cs="Arial" w:asciiTheme="minorEastAsia" w:hAnsiTheme="minorEastAsia"/>
                <w:b/>
                <w:szCs w:val="21"/>
              </w:rPr>
            </w:pPr>
          </w:p>
        </w:tc>
      </w:tr>
    </w:tbl>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注：建设</w:t>
      </w:r>
      <w:r>
        <w:rPr>
          <w:rFonts w:asciiTheme="minorEastAsia" w:hAnsiTheme="minorEastAsia" w:eastAsiaTheme="minorEastAsia"/>
          <w:sz w:val="21"/>
          <w:szCs w:val="21"/>
        </w:rPr>
        <w:t>单位在提交联合验收申请前，必须已组织各参建单位对照《</w:t>
      </w:r>
      <w:r>
        <w:rPr>
          <w:rFonts w:hint="eastAsia" w:asciiTheme="minorEastAsia" w:hAnsiTheme="minorEastAsia" w:eastAsiaTheme="minorEastAsia"/>
          <w:sz w:val="21"/>
          <w:szCs w:val="21"/>
        </w:rPr>
        <w:t>广东省</w:t>
      </w:r>
      <w:r>
        <w:rPr>
          <w:rFonts w:asciiTheme="minorEastAsia" w:hAnsiTheme="minorEastAsia" w:eastAsiaTheme="minorEastAsia"/>
          <w:sz w:val="21"/>
          <w:szCs w:val="21"/>
        </w:rPr>
        <w:t>重大建设项目档案验收评分》</w:t>
      </w:r>
      <w:r>
        <w:rPr>
          <w:rFonts w:hint="eastAsia" w:asciiTheme="minorEastAsia" w:hAnsiTheme="minorEastAsia" w:eastAsiaTheme="minorEastAsia"/>
          <w:sz w:val="21"/>
          <w:szCs w:val="21"/>
        </w:rPr>
        <w:t>，</w:t>
      </w:r>
      <w:r>
        <w:rPr>
          <w:rFonts w:asciiTheme="minorEastAsia" w:hAnsiTheme="minorEastAsia" w:eastAsiaTheme="minorEastAsia"/>
          <w:sz w:val="21"/>
          <w:szCs w:val="21"/>
        </w:rPr>
        <w:t>对建设单位开展的档案工作和</w:t>
      </w:r>
      <w:r>
        <w:rPr>
          <w:rFonts w:hint="eastAsia" w:asciiTheme="minorEastAsia" w:hAnsiTheme="minorEastAsia" w:eastAsiaTheme="minorEastAsia"/>
          <w:sz w:val="21"/>
          <w:szCs w:val="21"/>
        </w:rPr>
        <w:t>由</w:t>
      </w:r>
      <w:r>
        <w:rPr>
          <w:rFonts w:asciiTheme="minorEastAsia" w:hAnsiTheme="minorEastAsia" w:eastAsiaTheme="minorEastAsia"/>
          <w:sz w:val="21"/>
          <w:szCs w:val="21"/>
        </w:rPr>
        <w:t>建设单位保存的一整套档案完成</w:t>
      </w:r>
      <w:r>
        <w:rPr>
          <w:rFonts w:hint="eastAsia" w:asciiTheme="minorEastAsia" w:hAnsiTheme="minorEastAsia" w:eastAsiaTheme="minorEastAsia"/>
          <w:sz w:val="21"/>
          <w:szCs w:val="21"/>
        </w:rPr>
        <w:t>自检</w:t>
      </w:r>
      <w:r>
        <w:rPr>
          <w:rFonts w:asciiTheme="minorEastAsia" w:hAnsiTheme="minorEastAsia" w:eastAsiaTheme="minorEastAsia"/>
          <w:sz w:val="21"/>
          <w:szCs w:val="21"/>
        </w:rPr>
        <w:t>，并已向本事项验收组织单位（</w:t>
      </w:r>
      <w:r>
        <w:rPr>
          <w:rFonts w:hint="eastAsia" w:asciiTheme="minorEastAsia" w:hAnsiTheme="minorEastAsia" w:eastAsiaTheme="minorEastAsia"/>
          <w:sz w:val="21"/>
          <w:szCs w:val="21"/>
        </w:rPr>
        <w:t>市</w:t>
      </w:r>
      <w:r>
        <w:rPr>
          <w:rFonts w:asciiTheme="minorEastAsia" w:hAnsiTheme="minorEastAsia" w:eastAsiaTheme="minorEastAsia"/>
          <w:sz w:val="21"/>
          <w:szCs w:val="21"/>
        </w:rPr>
        <w:t>档案局或区档案局）</w:t>
      </w:r>
      <w:r>
        <w:rPr>
          <w:rFonts w:hint="eastAsia" w:asciiTheme="minorEastAsia" w:hAnsiTheme="minorEastAsia" w:eastAsiaTheme="minorEastAsia"/>
          <w:sz w:val="21"/>
          <w:szCs w:val="21"/>
        </w:rPr>
        <w:t>提交</w:t>
      </w:r>
      <w:r>
        <w:rPr>
          <w:rFonts w:asciiTheme="minorEastAsia" w:hAnsiTheme="minorEastAsia" w:eastAsiaTheme="minorEastAsia"/>
          <w:sz w:val="21"/>
          <w:szCs w:val="21"/>
        </w:rPr>
        <w:t>一式两份《</w:t>
      </w:r>
      <w:r>
        <w:rPr>
          <w:rFonts w:hint="eastAsia" w:asciiTheme="minorEastAsia" w:hAnsiTheme="minorEastAsia" w:eastAsiaTheme="minorEastAsia"/>
          <w:sz w:val="21"/>
          <w:szCs w:val="21"/>
        </w:rPr>
        <w:t>广州市</w:t>
      </w:r>
      <w:r>
        <w:rPr>
          <w:rFonts w:asciiTheme="minorEastAsia" w:hAnsiTheme="minorEastAsia" w:eastAsiaTheme="minorEastAsia"/>
          <w:sz w:val="21"/>
          <w:szCs w:val="21"/>
        </w:rPr>
        <w:t>重点建设项目档案工作</w:t>
      </w:r>
      <w:r>
        <w:rPr>
          <w:rFonts w:hint="eastAsia" w:asciiTheme="minorEastAsia" w:hAnsiTheme="minorEastAsia" w:eastAsiaTheme="minorEastAsia"/>
          <w:sz w:val="21"/>
          <w:szCs w:val="21"/>
        </w:rPr>
        <w:t>自</w:t>
      </w:r>
      <w:r>
        <w:rPr>
          <w:rFonts w:asciiTheme="minorEastAsia" w:hAnsiTheme="minorEastAsia" w:eastAsiaTheme="minorEastAsia"/>
          <w:sz w:val="21"/>
          <w:szCs w:val="21"/>
        </w:rPr>
        <w:t>检登记表》</w:t>
      </w:r>
      <w:r>
        <w:rPr>
          <w:rFonts w:hint="eastAsia" w:asciiTheme="minorEastAsia" w:hAnsiTheme="minorEastAsia" w:eastAsiaTheme="minorEastAsia"/>
          <w:sz w:val="21"/>
          <w:szCs w:val="21"/>
        </w:rPr>
        <w:t>。</w:t>
      </w:r>
    </w:p>
    <w:p>
      <w:pPr>
        <w:spacing w:line="320" w:lineRule="exact"/>
        <w:ind w:firstLine="412"/>
        <w:rPr>
          <w:rFonts w:asciiTheme="minorEastAsia" w:hAnsiTheme="minorEastAsia"/>
          <w:b/>
          <w:szCs w:val="21"/>
        </w:rPr>
      </w:pPr>
    </w:p>
    <w:p>
      <w:pPr>
        <w:spacing w:line="320" w:lineRule="exact"/>
        <w:ind w:firstLine="412"/>
        <w:rPr>
          <w:rFonts w:asciiTheme="minorEastAsia" w:hAnsiTheme="minorEastAsia"/>
          <w:b/>
          <w:szCs w:val="21"/>
        </w:rPr>
      </w:pPr>
      <w:r>
        <w:rPr>
          <w:rFonts w:asciiTheme="minorEastAsia" w:hAnsiTheme="minorEastAsia"/>
          <w:b/>
          <w:szCs w:val="21"/>
        </w:rPr>
        <w:t>7.</w:t>
      </w:r>
      <w:r>
        <w:rPr>
          <w:rFonts w:hint="eastAsia" w:asciiTheme="minorEastAsia" w:hAnsiTheme="minorEastAsia"/>
          <w:b/>
          <w:szCs w:val="21"/>
        </w:rPr>
        <w:t>园林绿化工程验收所需材料</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4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411"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1</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园林绿化工程竣工质量验收报告</w:t>
            </w:r>
          </w:p>
        </w:tc>
        <w:tc>
          <w:tcPr>
            <w:tcW w:w="5411" w:type="dxa"/>
            <w:vAlign w:val="center"/>
          </w:tcPr>
          <w:p>
            <w:pPr>
              <w:spacing w:line="320" w:lineRule="exact"/>
              <w:rPr>
                <w:rFonts w:cs="Arial" w:asciiTheme="minorEastAsia" w:hAnsiTheme="minorEastAsia"/>
                <w:b/>
                <w:szCs w:val="21"/>
              </w:rPr>
            </w:pPr>
            <w:r>
              <w:rPr>
                <w:rFonts w:hint="eastAsia" w:asciiTheme="minorEastAsia" w:hAnsiTheme="minorEastAsia"/>
                <w:szCs w:val="21"/>
              </w:rPr>
              <w:t>园林绿化专项工程需提交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2</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园林绿化单位（子单位）工程质量预验收记录表</w:t>
            </w:r>
          </w:p>
        </w:tc>
        <w:tc>
          <w:tcPr>
            <w:tcW w:w="5411" w:type="dxa"/>
            <w:vAlign w:val="center"/>
          </w:tcPr>
          <w:p>
            <w:pPr>
              <w:spacing w:line="320" w:lineRule="exact"/>
              <w:rPr>
                <w:rFonts w:cs="Arial" w:asciiTheme="minorEastAsia" w:hAnsiTheme="minorEastAsia"/>
                <w:b/>
                <w:szCs w:val="21"/>
              </w:rPr>
            </w:pPr>
          </w:p>
        </w:tc>
      </w:tr>
    </w:tbl>
    <w:p>
      <w:pPr>
        <w:spacing w:line="320" w:lineRule="exact"/>
        <w:rPr>
          <w:rFonts w:asciiTheme="minorEastAsia" w:hAnsiTheme="minorEastAsia"/>
          <w:szCs w:val="21"/>
        </w:rPr>
      </w:pPr>
      <w:r>
        <w:rPr>
          <w:rFonts w:hint="eastAsia" w:asciiTheme="minorEastAsia" w:hAnsiTheme="minorEastAsia"/>
          <w:b/>
          <w:szCs w:val="21"/>
        </w:rPr>
        <w:t>注：</w:t>
      </w:r>
      <w:r>
        <w:rPr>
          <w:rFonts w:hint="eastAsia" w:asciiTheme="minorEastAsia" w:hAnsiTheme="minorEastAsia"/>
          <w:szCs w:val="21"/>
        </w:rPr>
        <w:t>园林绿化专项工程需提交园林绿化工程竣工质量验收报告，已包含在施工总承包里的绿化工程不需提供该项材料，纳入整体工程质量竣工验收之中。</w:t>
      </w:r>
    </w:p>
    <w:p>
      <w:pPr>
        <w:spacing w:line="320" w:lineRule="exact"/>
        <w:ind w:firstLine="412"/>
        <w:rPr>
          <w:rFonts w:asciiTheme="minorEastAsia" w:hAnsiTheme="minorEastAsia"/>
          <w:szCs w:val="21"/>
        </w:rPr>
      </w:pPr>
    </w:p>
    <w:p>
      <w:pPr>
        <w:spacing w:line="320" w:lineRule="exact"/>
        <w:ind w:firstLine="412"/>
        <w:rPr>
          <w:rFonts w:asciiTheme="minorEastAsia" w:hAnsiTheme="minorEastAsia"/>
          <w:b/>
          <w:szCs w:val="21"/>
        </w:rPr>
      </w:pPr>
      <w:r>
        <w:rPr>
          <w:rFonts w:asciiTheme="minorEastAsia" w:hAnsiTheme="minorEastAsia"/>
          <w:b/>
          <w:szCs w:val="21"/>
        </w:rPr>
        <w:t>8.</w:t>
      </w:r>
      <w:r>
        <w:rPr>
          <w:rFonts w:hint="eastAsia" w:asciiTheme="minorEastAsia" w:hAnsiTheme="minorEastAsia"/>
          <w:b/>
          <w:szCs w:val="21"/>
        </w:rPr>
        <w:t>生产建设项目水土保持设施验收报备所需材料</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4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411"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1</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已向社会公开的证明材料</w:t>
            </w:r>
          </w:p>
        </w:tc>
        <w:tc>
          <w:tcPr>
            <w:tcW w:w="5411" w:type="dxa"/>
            <w:vAlign w:val="center"/>
          </w:tcPr>
          <w:p>
            <w:pPr>
              <w:spacing w:line="320" w:lineRule="exact"/>
              <w:rPr>
                <w:rFonts w:asciiTheme="minorEastAsia" w:hAnsiTheme="minorEastAsia"/>
                <w:szCs w:val="21"/>
              </w:rPr>
            </w:pPr>
            <w:r>
              <w:rPr>
                <w:rFonts w:hint="eastAsia" w:asciiTheme="minorEastAsia" w:hAnsiTheme="minorEastAsia"/>
                <w:szCs w:val="21"/>
              </w:rPr>
              <w:t>通过官网或其他便于公众知悉的方式向社会公开水土保持设施验收鉴定书、水土保持设施验收报告和水土保持监测总结报告。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2</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水土保持设施验收鉴定书</w:t>
            </w:r>
          </w:p>
        </w:tc>
        <w:tc>
          <w:tcPr>
            <w:tcW w:w="5411" w:type="dxa"/>
            <w:vAlign w:val="center"/>
          </w:tcPr>
          <w:p>
            <w:pPr>
              <w:spacing w:line="320" w:lineRule="exact"/>
              <w:rPr>
                <w:rFonts w:asciiTheme="minorEastAsia" w:hAnsiTheme="minorEastAsia"/>
                <w:szCs w:val="21"/>
              </w:rPr>
            </w:pPr>
            <w:r>
              <w:rPr>
                <w:rFonts w:hint="eastAsia" w:asciiTheme="minorEastAsia" w:hAnsiTheme="minorEastAsia"/>
                <w:szCs w:val="21"/>
              </w:rPr>
              <w:t>生产建设单位为主体，</w:t>
            </w:r>
            <w:r>
              <w:rPr>
                <w:rFonts w:asciiTheme="minorEastAsia" w:hAnsiTheme="minorEastAsia"/>
                <w:szCs w:val="21"/>
              </w:rPr>
              <w:t xml:space="preserve"> </w:t>
            </w:r>
            <w:r>
              <w:rPr>
                <w:rFonts w:hint="eastAsia" w:asciiTheme="minorEastAsia" w:hAnsiTheme="minorEastAsia"/>
                <w:szCs w:val="21"/>
              </w:rPr>
              <w:t>组织水土保持设施验收工作，形成验收鉴定书，明确水土保持设施验收合格的结论。（式样见附件）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3</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水土保持设施验收报告</w:t>
            </w:r>
          </w:p>
        </w:tc>
        <w:tc>
          <w:tcPr>
            <w:tcW w:w="5411" w:type="dxa"/>
            <w:vAlign w:val="center"/>
          </w:tcPr>
          <w:p>
            <w:pPr>
              <w:spacing w:line="320" w:lineRule="exact"/>
              <w:rPr>
                <w:rFonts w:cs="宋体" w:asciiTheme="minorEastAsia" w:hAnsiTheme="minorEastAsia"/>
                <w:szCs w:val="21"/>
              </w:rPr>
            </w:pPr>
            <w:r>
              <w:rPr>
                <w:rFonts w:hint="eastAsia" w:asciiTheme="minorEastAsia" w:hAnsiTheme="minorEastAsia"/>
                <w:szCs w:val="21"/>
              </w:rPr>
              <w:t>组织第三方机构编制，</w:t>
            </w:r>
            <w:r>
              <w:rPr>
                <w:rFonts w:asciiTheme="minorEastAsia" w:hAnsiTheme="minorEastAsia"/>
                <w:szCs w:val="21"/>
              </w:rPr>
              <w:t xml:space="preserve"> </w:t>
            </w:r>
            <w:r>
              <w:rPr>
                <w:rFonts w:hint="eastAsia" w:asciiTheme="minorEastAsia" w:hAnsiTheme="minorEastAsia"/>
                <w:szCs w:val="21"/>
              </w:rPr>
              <w:t>第三方机构是指具有独立承担民事责任能力且具有相应水土保持技术条件的企业法人、事业单位法人或其他组织。（范本见附件）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4</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依法应开展水土保持监测项目的监测总结报告</w:t>
            </w:r>
          </w:p>
        </w:tc>
        <w:tc>
          <w:tcPr>
            <w:tcW w:w="5411" w:type="dxa"/>
            <w:vAlign w:val="center"/>
          </w:tcPr>
          <w:p>
            <w:pPr>
              <w:spacing w:line="320" w:lineRule="exact"/>
              <w:rPr>
                <w:rFonts w:asciiTheme="minorEastAsia" w:hAnsiTheme="minorEastAsia"/>
                <w:szCs w:val="21"/>
              </w:rPr>
            </w:pPr>
            <w:r>
              <w:rPr>
                <w:rFonts w:hint="eastAsia" w:asciiTheme="minorEastAsia" w:hAnsiTheme="minorEastAsia"/>
                <w:szCs w:val="21"/>
              </w:rPr>
              <w:t>根据《广东省水土保持条例》第三十一条，挖填土石方总量五十万立方米以上或征占地面积五十公顷以上的项目应对水土流失进行监测。</w:t>
            </w:r>
          </w:p>
        </w:tc>
      </w:tr>
    </w:tbl>
    <w:p>
      <w:pPr>
        <w:pStyle w:val="5"/>
        <w:widowControl w:val="0"/>
        <w:spacing w:before="0" w:beforeAutospacing="0" w:after="0" w:afterAutospacing="0" w:line="320" w:lineRule="exact"/>
        <w:ind w:firstLine="422" w:firstLineChars="200"/>
        <w:jc w:val="both"/>
        <w:rPr>
          <w:rFonts w:asciiTheme="minorEastAsia" w:hAnsiTheme="minorEastAsia" w:eastAsiaTheme="minorEastAsia"/>
          <w:sz w:val="21"/>
          <w:szCs w:val="21"/>
        </w:rPr>
      </w:pPr>
      <w:r>
        <w:rPr>
          <w:rFonts w:hint="eastAsia" w:asciiTheme="minorEastAsia" w:hAnsiTheme="minorEastAsia" w:eastAsiaTheme="minorEastAsia"/>
          <w:b/>
          <w:sz w:val="21"/>
          <w:szCs w:val="21"/>
        </w:rPr>
        <w:t>注：</w:t>
      </w:r>
      <w:r>
        <w:rPr>
          <w:rFonts w:hint="eastAsia" w:asciiTheme="minorEastAsia" w:hAnsiTheme="minorEastAsia" w:eastAsiaTheme="minorEastAsia"/>
          <w:sz w:val="21"/>
          <w:szCs w:val="21"/>
        </w:rPr>
        <w:t>本市行政区域内的山区、丘陵区和水土保持规划确定的容易发生水土流失的其他区域共涉及原五区二十四个镇街。具体范围划定如下</w:t>
      </w:r>
      <w:r>
        <w:rPr>
          <w:rFonts w:asciiTheme="minorEastAsia" w:hAnsiTheme="minorEastAsia" w:eastAsiaTheme="minorEastAsia"/>
          <w:sz w:val="21"/>
          <w:szCs w:val="21"/>
        </w:rPr>
        <w:t>:</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(一)从化区:全区八个镇街的全部区域;</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(二)增城区: 原荔城街道(荔城街道、荔湖街道)</w:t>
      </w:r>
      <w:r>
        <w:rPr>
          <w:rFonts w:hint="eastAsia" w:asciiTheme="minorEastAsia" w:hAnsiTheme="minorEastAsia" w:eastAsiaTheme="minorEastAsia"/>
          <w:sz w:val="21"/>
          <w:szCs w:val="21"/>
        </w:rPr>
        <w:t>、正果镇、派潭镇、朱村街道、小楼镇、增江街道、中新镇等七镇街的全部区域</w:t>
      </w:r>
      <w:r>
        <w:rPr>
          <w:rFonts w:asciiTheme="minorEastAsia" w:hAnsiTheme="minorEastAsia" w:eastAsiaTheme="minorEastAsia"/>
          <w:sz w:val="21"/>
          <w:szCs w:val="21"/>
        </w:rPr>
        <w:t>;</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(三)白云区:钟落潭镇、太和镇、同和街道、京溪街道等四镇街的全部区域;</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(四)花都区:狮岭镇、梯面镇、花东镇、花山镇等四镇街的全部区域;</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(五)黄埔区:原九龙镇(龙湖街道、九佛街道、新龙镇)的全部区域</w:t>
      </w:r>
    </w:p>
    <w:p>
      <w:pPr>
        <w:pStyle w:val="5"/>
        <w:widowControl w:val="0"/>
        <w:spacing w:before="0" w:beforeAutospacing="0" w:after="0" w:afterAutospacing="0" w:line="320" w:lineRule="exact"/>
        <w:ind w:firstLine="422" w:firstLineChars="200"/>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其他说明：</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1.根据质量技术监督、卫生部门意见，质量技术监督和卫生计生部门无验收事项，不参与联合验收。</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2．环保设施验收由建设单位自行组织，环保部门不参与联合验收。</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3.建设工程档案验收实施告知承诺制，建设单位申请联合验收时提交《建设工程档案验收报告》和限期报送的承诺。</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p>
    <w:p>
      <w:pPr>
        <w:spacing w:line="320" w:lineRule="exact"/>
        <w:rPr>
          <w:rFonts w:asciiTheme="minorEastAsia" w:hAnsiTheme="minorEastAsia"/>
          <w:b/>
          <w:szCs w:val="21"/>
        </w:rPr>
      </w:pPr>
      <w:r>
        <w:rPr>
          <w:rFonts w:hint="eastAsia" w:asciiTheme="minorEastAsia" w:hAnsiTheme="minorEastAsia"/>
          <w:b/>
          <w:szCs w:val="21"/>
        </w:rPr>
        <w:t>（三</w:t>
      </w:r>
      <w:r>
        <w:rPr>
          <w:rFonts w:asciiTheme="minorEastAsia" w:hAnsiTheme="minorEastAsia"/>
          <w:b/>
          <w:szCs w:val="21"/>
        </w:rPr>
        <w:t>)</w:t>
      </w:r>
      <w:r>
        <w:rPr>
          <w:rFonts w:hint="eastAsia" w:asciiTheme="minorEastAsia" w:hAnsiTheme="minorEastAsia"/>
          <w:b/>
          <w:szCs w:val="21"/>
        </w:rPr>
        <w:t>社会投资简易低风险工程办理竣工联合验收</w:t>
      </w:r>
    </w:p>
    <w:p>
      <w:pPr>
        <w:spacing w:line="320" w:lineRule="exact"/>
        <w:ind w:firstLine="413" w:firstLineChars="196"/>
        <w:rPr>
          <w:rFonts w:asciiTheme="minorEastAsia" w:hAnsiTheme="minorEastAsia"/>
          <w:b/>
          <w:szCs w:val="21"/>
        </w:rPr>
      </w:pPr>
      <w:r>
        <w:rPr>
          <w:rFonts w:asciiTheme="minorEastAsia" w:hAnsiTheme="minorEastAsia"/>
          <w:b/>
          <w:szCs w:val="21"/>
        </w:rPr>
        <w:t>1.</w:t>
      </w:r>
      <w:r>
        <w:rPr>
          <w:rFonts w:hint="eastAsia" w:asciiTheme="minorEastAsia" w:hAnsiTheme="minorEastAsia"/>
          <w:b/>
          <w:szCs w:val="21"/>
        </w:rPr>
        <w:t>通用申请材料</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3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387"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cs="Arial" w:asciiTheme="minorEastAsia" w:hAnsiTheme="minorEastAsia"/>
                <w:szCs w:val="21"/>
              </w:rPr>
              <w:t>1</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竣工联合验收申请表</w:t>
            </w:r>
          </w:p>
        </w:tc>
        <w:tc>
          <w:tcPr>
            <w:tcW w:w="5387" w:type="dxa"/>
            <w:vAlign w:val="center"/>
          </w:tcPr>
          <w:p>
            <w:pPr>
              <w:spacing w:line="320" w:lineRule="exact"/>
              <w:rPr>
                <w:rFonts w:asciiTheme="minorEastAsia" w:hAnsiTheme="minorEastAsia"/>
                <w:szCs w:val="21"/>
              </w:rPr>
            </w:pPr>
            <w:r>
              <w:rPr>
                <w:rFonts w:cs="宋体" w:asciiTheme="minorEastAsia" w:hAnsiTheme="minorEastAsia"/>
                <w:szCs w:val="21"/>
              </w:rPr>
              <w:t>由申请单位网上填写相关资料后，在系统上打印生成，加盖建设单位公章和法定代表人</w:t>
            </w:r>
            <w:r>
              <w:rPr>
                <w:rFonts w:hint="eastAsia" w:cs="宋体" w:asciiTheme="minorEastAsia" w:hAnsiTheme="minorEastAsia"/>
                <w:szCs w:val="21"/>
              </w:rPr>
              <w:t>签字</w:t>
            </w:r>
            <w:r>
              <w:rPr>
                <w:rFonts w:cs="宋体" w:asciiTheme="minorEastAsia" w:hAnsiTheme="minorEastAsia"/>
                <w:szCs w:val="21"/>
              </w:rPr>
              <w:t>后扫描上传</w:t>
            </w:r>
            <w:r>
              <w:rPr>
                <w:rFonts w:hint="eastAsia" w:cs="宋体" w:asciiTheme="minorEastAsia" w:hAnsiTheme="minorEastAsia"/>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cs="Arial" w:asciiTheme="minorEastAsia" w:hAnsiTheme="minorEastAsia"/>
                <w:szCs w:val="21"/>
              </w:rPr>
              <w:t>2</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工程竣工图</w:t>
            </w:r>
          </w:p>
        </w:tc>
        <w:tc>
          <w:tcPr>
            <w:tcW w:w="5387" w:type="dxa"/>
            <w:vAlign w:val="center"/>
          </w:tcPr>
          <w:p>
            <w:pPr>
              <w:spacing w:line="320" w:lineRule="exact"/>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上传</w:t>
            </w:r>
            <w:r>
              <w:rPr>
                <w:rFonts w:asciiTheme="minorEastAsia" w:hAnsiTheme="minorEastAsia"/>
                <w:szCs w:val="21"/>
              </w:rPr>
              <w:t>PDF</w:t>
            </w:r>
            <w:r>
              <w:rPr>
                <w:rFonts w:hint="eastAsia" w:asciiTheme="minorEastAsia" w:hAnsiTheme="minorEastAsia"/>
                <w:szCs w:val="21"/>
              </w:rPr>
              <w:t>格式的工程竣工电子图纸一套（涉及消防、人防等专项验收，一并提供对应的专项验收图）。</w:t>
            </w:r>
            <w:r>
              <w:rPr>
                <w:rFonts w:asciiTheme="minorEastAsia" w:hAnsiTheme="minorEastAsia"/>
                <w:szCs w:val="21"/>
              </w:rPr>
              <w:t>2.</w:t>
            </w:r>
            <w:r>
              <w:rPr>
                <w:rFonts w:hint="eastAsia" w:asciiTheme="minorEastAsia" w:hAnsiTheme="minorEastAsia"/>
                <w:szCs w:val="21"/>
              </w:rPr>
              <w:t>同时提交建设单位对图纸的告知承诺（承诺上传的竣工图纸与各专项验收的图纸相一致，与提交联合测绘并经确认的图纸相一致）。</w:t>
            </w:r>
          </w:p>
        </w:tc>
      </w:tr>
    </w:tbl>
    <w:p>
      <w:pPr>
        <w:spacing w:line="320" w:lineRule="exact"/>
        <w:rPr>
          <w:rFonts w:asciiTheme="minorEastAsia" w:hAnsiTheme="minorEastAsia"/>
          <w:szCs w:val="21"/>
        </w:rPr>
      </w:pPr>
      <w:r>
        <w:rPr>
          <w:rFonts w:hint="eastAsia" w:asciiTheme="minorEastAsia" w:hAnsiTheme="minorEastAsia"/>
          <w:szCs w:val="21"/>
        </w:rPr>
        <w:t>注：工程竣工图上传要求：</w:t>
      </w:r>
      <w:r>
        <w:rPr>
          <w:rFonts w:asciiTheme="minorEastAsia" w:hAnsiTheme="minorEastAsia"/>
          <w:szCs w:val="21"/>
        </w:rPr>
        <w:t>1</w:t>
      </w:r>
      <w:r>
        <w:rPr>
          <w:rFonts w:hint="eastAsia" w:asciiTheme="minorEastAsia" w:hAnsiTheme="minorEastAsia"/>
          <w:szCs w:val="21"/>
        </w:rPr>
        <w:t>、符合《房屋建筑制图统一标准》</w:t>
      </w:r>
      <w:r>
        <w:rPr>
          <w:rFonts w:asciiTheme="minorEastAsia" w:hAnsiTheme="minorEastAsia"/>
          <w:szCs w:val="21"/>
        </w:rPr>
        <w:t>GB/T50001-2017</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、所有图纸和计算书，必须以</w:t>
      </w:r>
      <w:r>
        <w:rPr>
          <w:rFonts w:asciiTheme="minorEastAsia" w:hAnsiTheme="minorEastAsia"/>
          <w:szCs w:val="21"/>
        </w:rPr>
        <w:t>PDF</w:t>
      </w:r>
      <w:r>
        <w:rPr>
          <w:rFonts w:hint="eastAsia" w:asciiTheme="minorEastAsia" w:hAnsiTheme="minorEastAsia"/>
          <w:szCs w:val="21"/>
        </w:rPr>
        <w:t>格式报送。</w:t>
      </w:r>
      <w:r>
        <w:rPr>
          <w:rFonts w:asciiTheme="minorEastAsia" w:hAnsiTheme="minorEastAsia"/>
          <w:szCs w:val="21"/>
        </w:rPr>
        <w:t>3</w:t>
      </w:r>
      <w:r>
        <w:rPr>
          <w:rFonts w:hint="eastAsia" w:asciiTheme="minorEastAsia" w:hAnsiTheme="minorEastAsia"/>
          <w:szCs w:val="21"/>
        </w:rPr>
        <w:t>、图纸必须按图纸目录上传，一张图纸生成一个</w:t>
      </w:r>
      <w:r>
        <w:rPr>
          <w:rFonts w:asciiTheme="minorEastAsia" w:hAnsiTheme="minorEastAsia"/>
          <w:szCs w:val="21"/>
        </w:rPr>
        <w:t>PDF</w:t>
      </w:r>
      <w:r>
        <w:rPr>
          <w:rFonts w:hint="eastAsia" w:asciiTheme="minorEastAsia" w:hAnsiTheme="minorEastAsia"/>
          <w:szCs w:val="21"/>
        </w:rPr>
        <w:t>文件。</w:t>
      </w:r>
      <w:r>
        <w:rPr>
          <w:rFonts w:asciiTheme="minorEastAsia" w:hAnsiTheme="minorEastAsia"/>
          <w:szCs w:val="21"/>
        </w:rPr>
        <w:t>4</w:t>
      </w:r>
      <w:r>
        <w:rPr>
          <w:rFonts w:hint="eastAsia" w:asciiTheme="minorEastAsia" w:hAnsiTheme="minorEastAsia"/>
          <w:szCs w:val="21"/>
        </w:rPr>
        <w:t>、要求上传正式图纸，图纸上不能有“审图专用，不可用于施工”之类的标志。</w:t>
      </w:r>
      <w:r>
        <w:rPr>
          <w:rFonts w:asciiTheme="minorEastAsia" w:hAnsiTheme="minorEastAsia"/>
          <w:szCs w:val="21"/>
        </w:rPr>
        <w:t>5</w:t>
      </w:r>
      <w:r>
        <w:rPr>
          <w:rFonts w:hint="eastAsia" w:asciiTheme="minorEastAsia" w:hAnsiTheme="minorEastAsia"/>
          <w:szCs w:val="21"/>
        </w:rPr>
        <w:t>、宽幅的横式图纸，不能改为纵向输出。</w:t>
      </w:r>
      <w:r>
        <w:rPr>
          <w:rFonts w:asciiTheme="minorEastAsia" w:hAnsiTheme="minorEastAsia"/>
          <w:szCs w:val="21"/>
        </w:rPr>
        <w:t>6</w:t>
      </w:r>
      <w:r>
        <w:rPr>
          <w:rFonts w:hint="eastAsia" w:asciiTheme="minorEastAsia" w:hAnsiTheme="minorEastAsia"/>
          <w:szCs w:val="21"/>
        </w:rPr>
        <w:t>、文件命名建议采用：序号</w:t>
      </w:r>
      <w:r>
        <w:rPr>
          <w:rFonts w:asciiTheme="minorEastAsia" w:hAnsiTheme="minorEastAsia"/>
          <w:szCs w:val="21"/>
        </w:rPr>
        <w:t>_</w:t>
      </w:r>
      <w:r>
        <w:rPr>
          <w:rFonts w:hint="eastAsia" w:asciiTheme="minorEastAsia" w:hAnsiTheme="minorEastAsia"/>
          <w:szCs w:val="21"/>
        </w:rPr>
        <w:t>图号</w:t>
      </w:r>
      <w:r>
        <w:rPr>
          <w:rFonts w:asciiTheme="minorEastAsia" w:hAnsiTheme="minorEastAsia"/>
          <w:szCs w:val="21"/>
        </w:rPr>
        <w:t>_</w:t>
      </w:r>
      <w:r>
        <w:rPr>
          <w:rFonts w:hint="eastAsia" w:asciiTheme="minorEastAsia" w:hAnsiTheme="minorEastAsia"/>
          <w:szCs w:val="21"/>
        </w:rPr>
        <w:t>名称</w:t>
      </w:r>
      <w:r>
        <w:rPr>
          <w:rFonts w:asciiTheme="minorEastAsia" w:hAnsiTheme="minorEastAsia"/>
          <w:szCs w:val="21"/>
        </w:rPr>
        <w:t>.pdf</w:t>
      </w:r>
      <w:r>
        <w:rPr>
          <w:rFonts w:hint="eastAsia" w:asciiTheme="minorEastAsia" w:hAnsiTheme="minorEastAsia"/>
          <w:szCs w:val="21"/>
        </w:rPr>
        <w:t>，序号图号和名称之间用</w:t>
      </w:r>
      <w:r>
        <w:rPr>
          <w:rFonts w:asciiTheme="minorEastAsia" w:hAnsiTheme="minorEastAsia"/>
          <w:szCs w:val="21"/>
        </w:rPr>
        <w:t>_(</w:t>
      </w:r>
      <w:r>
        <w:rPr>
          <w:rFonts w:hint="eastAsia" w:asciiTheme="minorEastAsia" w:hAnsiTheme="minorEastAsia"/>
          <w:szCs w:val="21"/>
        </w:rPr>
        <w:t>下划线</w:t>
      </w:r>
      <w:r>
        <w:rPr>
          <w:rFonts w:asciiTheme="minorEastAsia" w:hAnsiTheme="minorEastAsia"/>
          <w:szCs w:val="21"/>
        </w:rPr>
        <w:t>)</w:t>
      </w:r>
      <w:r>
        <w:rPr>
          <w:rFonts w:hint="eastAsia" w:asciiTheme="minorEastAsia" w:hAnsiTheme="minorEastAsia"/>
          <w:szCs w:val="21"/>
        </w:rPr>
        <w:t>来分隔。</w:t>
      </w:r>
      <w:r>
        <w:rPr>
          <w:rFonts w:asciiTheme="minorEastAsia" w:hAnsiTheme="minorEastAsia"/>
          <w:szCs w:val="21"/>
        </w:rPr>
        <w:t>7</w:t>
      </w:r>
      <w:r>
        <w:rPr>
          <w:rFonts w:hint="eastAsia" w:asciiTheme="minorEastAsia" w:hAnsiTheme="minorEastAsia"/>
          <w:szCs w:val="21"/>
        </w:rPr>
        <w:t>、如建设项目涉及人防建设，应按房屋建筑工程办理竣工联合验收所需的人防资料上传。</w:t>
      </w:r>
    </w:p>
    <w:p>
      <w:pPr>
        <w:spacing w:line="320" w:lineRule="exact"/>
        <w:ind w:firstLine="405"/>
        <w:rPr>
          <w:rFonts w:asciiTheme="minorEastAsia" w:hAnsiTheme="minorEastAsia"/>
          <w:b/>
          <w:szCs w:val="21"/>
        </w:rPr>
      </w:pPr>
      <w:r>
        <w:rPr>
          <w:rFonts w:asciiTheme="minorEastAsia" w:hAnsiTheme="minorEastAsia"/>
          <w:b/>
          <w:szCs w:val="21"/>
        </w:rPr>
        <w:t xml:space="preserve">2. </w:t>
      </w:r>
      <w:r>
        <w:rPr>
          <w:rFonts w:hint="eastAsia" w:asciiTheme="minorEastAsia" w:hAnsiTheme="minorEastAsia"/>
          <w:b/>
          <w:szCs w:val="21"/>
        </w:rPr>
        <w:t>工程（质量、</w:t>
      </w:r>
      <w:r>
        <w:rPr>
          <w:rFonts w:asciiTheme="minorEastAsia" w:hAnsiTheme="minorEastAsia"/>
          <w:b/>
          <w:szCs w:val="21"/>
        </w:rPr>
        <w:t>消防</w:t>
      </w:r>
      <w:r>
        <w:rPr>
          <w:rFonts w:hint="eastAsia" w:asciiTheme="minorEastAsia" w:hAnsiTheme="minorEastAsia"/>
          <w:b/>
          <w:szCs w:val="21"/>
        </w:rPr>
        <w:t>）竣工验收监督所需材料</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3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387"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tcPr>
          <w:p>
            <w:pPr>
              <w:spacing w:line="320" w:lineRule="exact"/>
              <w:jc w:val="center"/>
              <w:rPr>
                <w:rFonts w:asciiTheme="minorEastAsia" w:hAnsiTheme="minorEastAsia"/>
                <w:szCs w:val="21"/>
              </w:rPr>
            </w:pPr>
            <w:r>
              <w:rPr>
                <w:rFonts w:asciiTheme="minorEastAsia" w:hAnsiTheme="minorEastAsia"/>
                <w:szCs w:val="21"/>
              </w:rPr>
              <w:t>1</w:t>
            </w:r>
          </w:p>
        </w:tc>
        <w:tc>
          <w:tcPr>
            <w:tcW w:w="2758" w:type="dxa"/>
          </w:tcPr>
          <w:p>
            <w:pPr>
              <w:spacing w:line="320" w:lineRule="exact"/>
              <w:rPr>
                <w:rFonts w:asciiTheme="minorEastAsia" w:hAnsiTheme="minorEastAsia"/>
                <w:szCs w:val="21"/>
              </w:rPr>
            </w:pPr>
            <w:r>
              <w:rPr>
                <w:rFonts w:hint="eastAsia" w:asciiTheme="minorEastAsia" w:hAnsiTheme="minorEastAsia"/>
                <w:szCs w:val="21"/>
              </w:rPr>
              <w:t>设计、勘察、监理单位出具的工程质量检查、评估报告</w:t>
            </w:r>
          </w:p>
        </w:tc>
        <w:tc>
          <w:tcPr>
            <w:tcW w:w="5387" w:type="dxa"/>
          </w:tcPr>
          <w:p>
            <w:pPr>
              <w:spacing w:line="320" w:lineRule="exact"/>
              <w:rPr>
                <w:rFonts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tcPr>
          <w:p>
            <w:pPr>
              <w:spacing w:line="320" w:lineRule="exact"/>
              <w:jc w:val="center"/>
              <w:rPr>
                <w:rFonts w:asciiTheme="minorEastAsia" w:hAnsiTheme="minorEastAsia"/>
                <w:szCs w:val="21"/>
              </w:rPr>
            </w:pPr>
            <w:r>
              <w:rPr>
                <w:rFonts w:asciiTheme="minorEastAsia" w:hAnsiTheme="minorEastAsia"/>
                <w:szCs w:val="21"/>
              </w:rPr>
              <w:t>2</w:t>
            </w:r>
          </w:p>
        </w:tc>
        <w:tc>
          <w:tcPr>
            <w:tcW w:w="2758" w:type="dxa"/>
          </w:tcPr>
          <w:p>
            <w:pPr>
              <w:spacing w:line="320" w:lineRule="exact"/>
              <w:rPr>
                <w:rFonts w:asciiTheme="minorEastAsia" w:hAnsiTheme="minorEastAsia"/>
                <w:szCs w:val="21"/>
              </w:rPr>
            </w:pPr>
            <w:r>
              <w:rPr>
                <w:rFonts w:hint="eastAsia" w:asciiTheme="minorEastAsia" w:hAnsiTheme="minorEastAsia"/>
                <w:szCs w:val="21"/>
              </w:rPr>
              <w:t>建设单位已按合同约定支付工程款的证明文件</w:t>
            </w:r>
          </w:p>
        </w:tc>
        <w:tc>
          <w:tcPr>
            <w:tcW w:w="5387" w:type="dxa"/>
          </w:tcPr>
          <w:p>
            <w:pPr>
              <w:spacing w:line="320" w:lineRule="exact"/>
              <w:rPr>
                <w:rFonts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tcPr>
          <w:p>
            <w:pPr>
              <w:spacing w:line="320" w:lineRule="exact"/>
              <w:jc w:val="center"/>
              <w:rPr>
                <w:rFonts w:asciiTheme="minorEastAsia" w:hAnsiTheme="minorEastAsia"/>
                <w:szCs w:val="21"/>
              </w:rPr>
            </w:pPr>
            <w:r>
              <w:rPr>
                <w:rFonts w:asciiTheme="minorEastAsia" w:hAnsiTheme="minorEastAsia"/>
                <w:szCs w:val="21"/>
              </w:rPr>
              <w:t>3</w:t>
            </w:r>
          </w:p>
        </w:tc>
        <w:tc>
          <w:tcPr>
            <w:tcW w:w="2758" w:type="dxa"/>
          </w:tcPr>
          <w:p>
            <w:pPr>
              <w:spacing w:line="320" w:lineRule="exact"/>
              <w:rPr>
                <w:rFonts w:asciiTheme="minorEastAsia" w:hAnsiTheme="minorEastAsia"/>
                <w:szCs w:val="21"/>
              </w:rPr>
            </w:pPr>
            <w:r>
              <w:rPr>
                <w:rFonts w:hint="eastAsia" w:asciiTheme="minorEastAsia" w:hAnsiTheme="minorEastAsia"/>
                <w:szCs w:val="21"/>
              </w:rPr>
              <w:t>分部（子分部）工程质量验收记录、住宅工程质量分户验收汇总表</w:t>
            </w:r>
          </w:p>
        </w:tc>
        <w:tc>
          <w:tcPr>
            <w:tcW w:w="5387" w:type="dxa"/>
          </w:tcPr>
          <w:p>
            <w:pPr>
              <w:spacing w:line="320" w:lineRule="exact"/>
              <w:rPr>
                <w:rFonts w:asciiTheme="minorEastAsia" w:hAnsiTheme="minorEastAsia"/>
                <w:szCs w:val="21"/>
              </w:rPr>
            </w:pPr>
            <w:r>
              <w:rPr>
                <w:rFonts w:hint="eastAsia" w:asciiTheme="minorEastAsia" w:hAnsiTheme="minorEastAsia"/>
                <w:szCs w:val="21"/>
              </w:rPr>
              <w:t>住宅工程需提交《住宅工程质量分户验收汇总表》。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tcPr>
          <w:p>
            <w:pPr>
              <w:spacing w:line="320" w:lineRule="exact"/>
              <w:jc w:val="center"/>
              <w:rPr>
                <w:rFonts w:asciiTheme="minorEastAsia" w:hAnsiTheme="minorEastAsia"/>
                <w:szCs w:val="21"/>
              </w:rPr>
            </w:pPr>
            <w:r>
              <w:rPr>
                <w:rFonts w:asciiTheme="minorEastAsia" w:hAnsiTheme="minorEastAsia"/>
                <w:szCs w:val="21"/>
              </w:rPr>
              <w:t>4</w:t>
            </w:r>
          </w:p>
        </w:tc>
        <w:tc>
          <w:tcPr>
            <w:tcW w:w="2758" w:type="dxa"/>
          </w:tcPr>
          <w:p>
            <w:pPr>
              <w:spacing w:line="320" w:lineRule="exact"/>
              <w:rPr>
                <w:rFonts w:asciiTheme="minorEastAsia" w:hAnsiTheme="minorEastAsia"/>
                <w:szCs w:val="21"/>
              </w:rPr>
            </w:pPr>
            <w:r>
              <w:rPr>
                <w:rFonts w:hint="eastAsia" w:asciiTheme="minorEastAsia" w:hAnsiTheme="minorEastAsia"/>
                <w:szCs w:val="21"/>
              </w:rPr>
              <w:t>单位（子单位）工程预验收质量问题整改报告核查表</w:t>
            </w:r>
          </w:p>
        </w:tc>
        <w:tc>
          <w:tcPr>
            <w:tcW w:w="5387" w:type="dxa"/>
          </w:tcPr>
          <w:p>
            <w:pPr>
              <w:spacing w:line="320" w:lineRule="exact"/>
              <w:rPr>
                <w:rFonts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tcPr>
          <w:p>
            <w:pPr>
              <w:spacing w:line="320" w:lineRule="exact"/>
              <w:jc w:val="center"/>
              <w:rPr>
                <w:rFonts w:asciiTheme="minorEastAsia" w:hAnsiTheme="minorEastAsia"/>
                <w:szCs w:val="21"/>
              </w:rPr>
            </w:pPr>
            <w:r>
              <w:rPr>
                <w:rFonts w:asciiTheme="minorEastAsia" w:hAnsiTheme="minorEastAsia"/>
                <w:szCs w:val="21"/>
              </w:rPr>
              <w:t>5</w:t>
            </w:r>
          </w:p>
        </w:tc>
        <w:tc>
          <w:tcPr>
            <w:tcW w:w="2758" w:type="dxa"/>
          </w:tcPr>
          <w:p>
            <w:pPr>
              <w:spacing w:line="320" w:lineRule="exact"/>
              <w:rPr>
                <w:rFonts w:asciiTheme="minorEastAsia" w:hAnsiTheme="minorEastAsia"/>
                <w:szCs w:val="21"/>
              </w:rPr>
            </w:pPr>
            <w:r>
              <w:rPr>
                <w:rFonts w:hint="eastAsia" w:asciiTheme="minorEastAsia" w:hAnsiTheme="minorEastAsia"/>
                <w:szCs w:val="21"/>
              </w:rPr>
              <w:t>建设单位组织制定的竣工验收方案</w:t>
            </w:r>
          </w:p>
        </w:tc>
        <w:tc>
          <w:tcPr>
            <w:tcW w:w="5387" w:type="dxa"/>
          </w:tcPr>
          <w:p>
            <w:pPr>
              <w:spacing w:line="320" w:lineRule="exact"/>
              <w:rPr>
                <w:rFonts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cs="Arial" w:asciiTheme="minorEastAsia" w:hAnsiTheme="minorEastAsia"/>
                <w:szCs w:val="21"/>
              </w:rPr>
              <w:t>6</w:t>
            </w:r>
          </w:p>
        </w:tc>
        <w:tc>
          <w:tcPr>
            <w:tcW w:w="2758" w:type="dxa"/>
          </w:tcPr>
          <w:p>
            <w:pPr>
              <w:spacing w:line="320" w:lineRule="exact"/>
              <w:rPr>
                <w:rFonts w:asciiTheme="minorEastAsia" w:hAnsiTheme="minorEastAsia"/>
                <w:szCs w:val="21"/>
              </w:rPr>
            </w:pPr>
            <w:r>
              <w:rPr>
                <w:rFonts w:hint="eastAsia" w:asciiTheme="minorEastAsia" w:hAnsiTheme="minorEastAsia"/>
                <w:szCs w:val="21"/>
              </w:rPr>
              <w:t>广东省建筑施工项目安全生产标准化评定结果告知书</w:t>
            </w:r>
          </w:p>
        </w:tc>
        <w:tc>
          <w:tcPr>
            <w:tcW w:w="5387" w:type="dxa"/>
          </w:tcPr>
          <w:p>
            <w:pPr>
              <w:spacing w:line="320" w:lineRule="exact"/>
              <w:rPr>
                <w:rFonts w:asciiTheme="minorEastAsia" w:hAnsiTheme="minorEastAsia"/>
                <w:szCs w:val="21"/>
              </w:rPr>
            </w:pPr>
            <w:r>
              <w:rPr>
                <w:rFonts w:hint="eastAsia" w:asciiTheme="minorEastAsia" w:hAnsiTheme="minorEastAsia"/>
                <w:szCs w:val="21"/>
              </w:rPr>
              <w:t>由建设工程安全监督机构出具。对于申请分期联合验收的工程，可提供建设工程安全监督机构出具的中止监督告知书。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szCs w:val="21"/>
              </w:rPr>
            </w:pPr>
            <w:r>
              <w:rPr>
                <w:rFonts w:cs="Arial" w:asciiTheme="minorEastAsia" w:hAnsiTheme="minorEastAsia"/>
                <w:szCs w:val="21"/>
              </w:rPr>
              <w:t>7</w:t>
            </w:r>
          </w:p>
        </w:tc>
        <w:tc>
          <w:tcPr>
            <w:tcW w:w="2758" w:type="dxa"/>
            <w:vAlign w:val="center"/>
          </w:tcPr>
          <w:p>
            <w:pPr>
              <w:spacing w:line="320" w:lineRule="exact"/>
              <w:jc w:val="left"/>
              <w:rPr>
                <w:rFonts w:asciiTheme="minorEastAsia" w:hAnsiTheme="minorEastAsia"/>
                <w:szCs w:val="21"/>
              </w:rPr>
            </w:pPr>
            <w:r>
              <w:rPr>
                <w:rFonts w:hint="eastAsia" w:cs="Arial" w:asciiTheme="minorEastAsia" w:hAnsiTheme="minorEastAsia"/>
                <w:szCs w:val="21"/>
              </w:rPr>
              <w:t>工程竣工验收报告</w:t>
            </w:r>
          </w:p>
        </w:tc>
        <w:tc>
          <w:tcPr>
            <w:tcW w:w="5387" w:type="dxa"/>
          </w:tcPr>
          <w:p>
            <w:pPr>
              <w:spacing w:line="320" w:lineRule="exact"/>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资料审核阶段不需建设单位提供；</w:t>
            </w:r>
            <w:r>
              <w:rPr>
                <w:rFonts w:asciiTheme="minorEastAsia" w:hAnsiTheme="minorEastAsia"/>
                <w:szCs w:val="21"/>
              </w:rPr>
              <w:t>2.</w:t>
            </w:r>
            <w:r>
              <w:rPr>
                <w:rFonts w:hint="eastAsia" w:asciiTheme="minorEastAsia" w:hAnsiTheme="minorEastAsia"/>
                <w:szCs w:val="21"/>
              </w:rPr>
              <w:t>现场验收阶段，建设单位按照《建设工程质量管理条例》第</w:t>
            </w:r>
            <w:r>
              <w:rPr>
                <w:rFonts w:asciiTheme="minorEastAsia" w:hAnsiTheme="minorEastAsia"/>
                <w:szCs w:val="21"/>
              </w:rPr>
              <w:t>16</w:t>
            </w:r>
            <w:r>
              <w:rPr>
                <w:rFonts w:hint="eastAsia" w:asciiTheme="minorEastAsia" w:hAnsiTheme="minorEastAsia"/>
                <w:szCs w:val="21"/>
              </w:rPr>
              <w:t>条要求准备有关材料备查；</w:t>
            </w:r>
            <w:r>
              <w:rPr>
                <w:rFonts w:asciiTheme="minorEastAsia" w:hAnsiTheme="minorEastAsia"/>
                <w:szCs w:val="21"/>
              </w:rPr>
              <w:t>3.</w:t>
            </w:r>
            <w:r>
              <w:rPr>
                <w:rFonts w:hint="eastAsia" w:asciiTheme="minorEastAsia" w:hAnsiTheme="minorEastAsia"/>
                <w:szCs w:val="21"/>
              </w:rPr>
              <w:t>项目通过现场验收后，建设单位完成该报告后在系统中补充上传（含工程质量、消防等内容）。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szCs w:val="21"/>
              </w:rPr>
            </w:pPr>
            <w:r>
              <w:rPr>
                <w:rFonts w:cs="Arial" w:asciiTheme="minorEastAsia" w:hAnsiTheme="minorEastAsia"/>
                <w:szCs w:val="21"/>
              </w:rPr>
              <w:t>8</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工程质量监督意见</w:t>
            </w:r>
          </w:p>
        </w:tc>
        <w:tc>
          <w:tcPr>
            <w:tcW w:w="5387" w:type="dxa"/>
            <w:vAlign w:val="center"/>
          </w:tcPr>
          <w:p>
            <w:pPr>
              <w:spacing w:line="320" w:lineRule="exact"/>
              <w:rPr>
                <w:rFonts w:cs="宋体" w:asciiTheme="minorEastAsia" w:hAnsiTheme="minorEastAsia"/>
                <w:szCs w:val="21"/>
              </w:rPr>
            </w:pPr>
            <w:r>
              <w:rPr>
                <w:rFonts w:hint="eastAsia"/>
                <w:szCs w:val="21"/>
              </w:rPr>
              <w:t>由工程质量监督机构上传，反映工程质量、消防、人防融合监管情况（含工程质量潜在缺陷保险、装配式建筑、海绵城市、充电设施、无障碍设施、配套附属及绿化工程等方面的质量情况）。</w:t>
            </w:r>
          </w:p>
        </w:tc>
      </w:tr>
    </w:tbl>
    <w:p>
      <w:pPr>
        <w:tabs>
          <w:tab w:val="left" w:pos="3235"/>
        </w:tabs>
        <w:spacing w:line="320" w:lineRule="exact"/>
        <w:ind w:firstLine="405"/>
        <w:rPr>
          <w:rFonts w:asciiTheme="minorEastAsia" w:hAnsiTheme="minorEastAsia"/>
          <w:szCs w:val="21"/>
        </w:rPr>
      </w:pPr>
    </w:p>
    <w:p>
      <w:pPr>
        <w:tabs>
          <w:tab w:val="left" w:pos="3235"/>
        </w:tabs>
        <w:spacing w:line="320" w:lineRule="exact"/>
        <w:ind w:firstLine="405"/>
        <w:rPr>
          <w:rFonts w:asciiTheme="minorEastAsia" w:hAnsiTheme="minorEastAsia"/>
          <w:b/>
          <w:szCs w:val="21"/>
        </w:rPr>
      </w:pPr>
      <w:r>
        <w:rPr>
          <w:rFonts w:asciiTheme="minorEastAsia" w:hAnsiTheme="minorEastAsia"/>
          <w:b/>
          <w:szCs w:val="21"/>
        </w:rPr>
        <w:t>3.</w:t>
      </w:r>
      <w:r>
        <w:rPr>
          <w:rFonts w:hint="eastAsia" w:asciiTheme="minorEastAsia" w:hAnsiTheme="minorEastAsia"/>
          <w:b/>
          <w:szCs w:val="21"/>
        </w:rPr>
        <w:t>规划条件核实所需材料</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4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411"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1</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历史规划批复文件中要求在规划条件核实时提交的材料</w:t>
            </w:r>
          </w:p>
        </w:tc>
        <w:tc>
          <w:tcPr>
            <w:tcW w:w="5411" w:type="dxa"/>
            <w:vAlign w:val="center"/>
          </w:tcPr>
          <w:p>
            <w:pPr>
              <w:spacing w:line="320" w:lineRule="exact"/>
              <w:rPr>
                <w:rFonts w:asciiTheme="minorEastAsia" w:hAnsiTheme="minorEastAsia"/>
                <w:szCs w:val="21"/>
              </w:rPr>
            </w:pPr>
            <w:r>
              <w:rPr>
                <w:rFonts w:hint="eastAsia" w:asciiTheme="minorEastAsia" w:hAnsiTheme="minorEastAsia"/>
                <w:szCs w:val="21"/>
              </w:rPr>
              <w:t>历史规划批复文件有要求的，须提交。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2</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违法建设行政处罚决定及行政处罚执结材料</w:t>
            </w:r>
          </w:p>
        </w:tc>
        <w:tc>
          <w:tcPr>
            <w:tcW w:w="5411" w:type="dxa"/>
            <w:vAlign w:val="center"/>
          </w:tcPr>
          <w:p>
            <w:pPr>
              <w:spacing w:line="320" w:lineRule="exact"/>
              <w:rPr>
                <w:rFonts w:cs="Arial" w:asciiTheme="minorEastAsia" w:hAnsiTheme="minorEastAsia"/>
                <w:b/>
                <w:szCs w:val="21"/>
              </w:rPr>
            </w:pPr>
            <w:r>
              <w:rPr>
                <w:rFonts w:hint="eastAsia" w:asciiTheme="minorEastAsia" w:hAnsiTheme="minorEastAsia"/>
                <w:szCs w:val="21"/>
              </w:rPr>
              <w:t>属于已经违法建设处理的，须提交。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asciiTheme="minorEastAsia" w:hAnsiTheme="minorEastAsia"/>
                <w:szCs w:val="21"/>
              </w:rPr>
              <w:t>3</w:t>
            </w:r>
          </w:p>
        </w:tc>
        <w:tc>
          <w:tcPr>
            <w:tcW w:w="2758" w:type="dxa"/>
            <w:vAlign w:val="center"/>
          </w:tcPr>
          <w:p>
            <w:pPr>
              <w:spacing w:line="320" w:lineRule="exact"/>
              <w:rPr>
                <w:rFonts w:cs="Arial" w:asciiTheme="minorEastAsia" w:hAnsiTheme="minorEastAsia"/>
                <w:b/>
                <w:szCs w:val="21"/>
              </w:rPr>
            </w:pPr>
            <w:r>
              <w:rPr>
                <w:rFonts w:hint="eastAsia" w:asciiTheme="minorEastAsia" w:hAnsiTheme="minorEastAsia"/>
                <w:szCs w:val="21"/>
              </w:rPr>
              <w:t>批前公示情况说明</w:t>
            </w:r>
          </w:p>
        </w:tc>
        <w:tc>
          <w:tcPr>
            <w:tcW w:w="5411" w:type="dxa"/>
            <w:vAlign w:val="center"/>
          </w:tcPr>
          <w:p>
            <w:pPr>
              <w:spacing w:line="320" w:lineRule="exact"/>
              <w:rPr>
                <w:rFonts w:cs="Arial" w:asciiTheme="minorEastAsia" w:hAnsiTheme="minorEastAsia"/>
                <w:b/>
                <w:szCs w:val="21"/>
              </w:rPr>
            </w:pPr>
            <w:r>
              <w:rPr>
                <w:rFonts w:hint="eastAsia" w:asciiTheme="minorEastAsia" w:hAnsiTheme="minorEastAsia"/>
                <w:szCs w:val="21"/>
              </w:rPr>
              <w:t>说明公示主要情况，属于依法需要批前公示的，应当提供本项资料。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4</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规划条件核实阶段告知承诺</w:t>
            </w:r>
          </w:p>
        </w:tc>
        <w:tc>
          <w:tcPr>
            <w:tcW w:w="5411" w:type="dxa"/>
            <w:vAlign w:val="center"/>
          </w:tcPr>
          <w:p>
            <w:pPr>
              <w:spacing w:line="320" w:lineRule="exact"/>
              <w:rPr>
                <w:rFonts w:asciiTheme="minorEastAsia" w:hAnsiTheme="minorEastAsia"/>
                <w:szCs w:val="21"/>
              </w:rPr>
            </w:pPr>
            <w:r>
              <w:rPr>
                <w:rFonts w:hint="eastAsia" w:asciiTheme="minorEastAsia" w:hAnsiTheme="minorEastAsia"/>
                <w:szCs w:val="21"/>
              </w:rPr>
              <w:t>涉及规划条件核实告知承诺清单的，须提交。</w:t>
            </w:r>
          </w:p>
        </w:tc>
      </w:tr>
    </w:tbl>
    <w:p>
      <w:pPr>
        <w:tabs>
          <w:tab w:val="left" w:pos="3235"/>
        </w:tabs>
        <w:spacing w:line="320" w:lineRule="exact"/>
        <w:ind w:firstLine="210" w:firstLineChars="100"/>
        <w:rPr>
          <w:rFonts w:asciiTheme="minorEastAsia" w:hAnsiTheme="minorEastAsia"/>
          <w:szCs w:val="21"/>
        </w:rPr>
      </w:pPr>
      <w:r>
        <w:rPr>
          <w:rFonts w:hint="eastAsia" w:asciiTheme="minorEastAsia" w:hAnsiTheme="minorEastAsia"/>
          <w:szCs w:val="21"/>
        </w:rPr>
        <w:t>注：第</w:t>
      </w:r>
      <w:r>
        <w:rPr>
          <w:rFonts w:asciiTheme="minorEastAsia" w:hAnsiTheme="minorEastAsia"/>
          <w:szCs w:val="21"/>
        </w:rPr>
        <w:t>1-4</w:t>
      </w:r>
      <w:r>
        <w:rPr>
          <w:rFonts w:hint="eastAsia" w:asciiTheme="minorEastAsia" w:hAnsiTheme="minorEastAsia"/>
          <w:szCs w:val="21"/>
        </w:rPr>
        <w:t>项材料，根据项目实际情况，按需提交。</w:t>
      </w:r>
      <w:r>
        <w:rPr>
          <w:rFonts w:asciiTheme="minorEastAsia" w:hAnsiTheme="minorEastAsia"/>
          <w:szCs w:val="21"/>
        </w:rPr>
        <w:tab/>
      </w:r>
    </w:p>
    <w:p>
      <w:pPr>
        <w:tabs>
          <w:tab w:val="left" w:pos="3235"/>
        </w:tabs>
        <w:spacing w:line="320" w:lineRule="exact"/>
        <w:ind w:firstLine="405"/>
        <w:rPr>
          <w:rFonts w:asciiTheme="minorEastAsia" w:hAnsiTheme="minorEastAsia"/>
          <w:b/>
          <w:szCs w:val="21"/>
        </w:rPr>
      </w:pPr>
    </w:p>
    <w:p>
      <w:pPr>
        <w:tabs>
          <w:tab w:val="left" w:pos="3235"/>
        </w:tabs>
        <w:spacing w:line="320" w:lineRule="exact"/>
        <w:ind w:firstLine="405"/>
        <w:rPr>
          <w:rFonts w:asciiTheme="minorEastAsia" w:hAnsiTheme="minorEastAsia"/>
          <w:b/>
          <w:szCs w:val="21"/>
        </w:rPr>
      </w:pPr>
      <w:r>
        <w:rPr>
          <w:rFonts w:asciiTheme="minorEastAsia" w:hAnsiTheme="minorEastAsia"/>
          <w:b/>
          <w:szCs w:val="21"/>
        </w:rPr>
        <w:t>4.</w:t>
      </w:r>
      <w:r>
        <w:rPr>
          <w:rFonts w:hint="eastAsia" w:asciiTheme="minorEastAsia" w:hAnsiTheme="minorEastAsia"/>
          <w:b/>
          <w:szCs w:val="21"/>
        </w:rPr>
        <w:t>土地核验（土地出让金核实）所需材料</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44"/>
        <w:gridCol w:w="2758"/>
        <w:gridCol w:w="54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序号</w:t>
            </w:r>
          </w:p>
        </w:tc>
        <w:tc>
          <w:tcPr>
            <w:tcW w:w="2758"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材料名称</w:t>
            </w:r>
          </w:p>
        </w:tc>
        <w:tc>
          <w:tcPr>
            <w:tcW w:w="5411" w:type="dxa"/>
            <w:vAlign w:val="center"/>
          </w:tcPr>
          <w:p>
            <w:pPr>
              <w:spacing w:line="320" w:lineRule="exact"/>
              <w:jc w:val="center"/>
              <w:rPr>
                <w:rFonts w:cs="Arial" w:asciiTheme="minorEastAsia" w:hAnsiTheme="minorEastAsia"/>
                <w:b/>
                <w:szCs w:val="21"/>
              </w:rPr>
            </w:pPr>
            <w:r>
              <w:rPr>
                <w:rFonts w:hint="eastAsia" w:cs="Arial" w:asciiTheme="minorEastAsia" w:hAnsiTheme="minorEastAsia"/>
                <w:b/>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44" w:type="dxa"/>
            <w:vAlign w:val="center"/>
          </w:tcPr>
          <w:p>
            <w:pPr>
              <w:spacing w:line="320" w:lineRule="exact"/>
              <w:jc w:val="center"/>
              <w:rPr>
                <w:rFonts w:asciiTheme="minorEastAsia" w:hAnsiTheme="minorEastAsia"/>
                <w:szCs w:val="21"/>
              </w:rPr>
            </w:pPr>
            <w:r>
              <w:rPr>
                <w:rFonts w:asciiTheme="minorEastAsia" w:hAnsiTheme="minorEastAsia"/>
                <w:szCs w:val="21"/>
              </w:rPr>
              <w:t>1</w:t>
            </w:r>
          </w:p>
        </w:tc>
        <w:tc>
          <w:tcPr>
            <w:tcW w:w="2758" w:type="dxa"/>
            <w:vAlign w:val="center"/>
          </w:tcPr>
          <w:p>
            <w:pPr>
              <w:spacing w:line="320" w:lineRule="exact"/>
              <w:rPr>
                <w:rFonts w:asciiTheme="minorEastAsia" w:hAnsiTheme="minorEastAsia"/>
                <w:szCs w:val="21"/>
              </w:rPr>
            </w:pPr>
            <w:r>
              <w:rPr>
                <w:rFonts w:hint="eastAsia" w:asciiTheme="minorEastAsia" w:hAnsiTheme="minorEastAsia"/>
                <w:szCs w:val="21"/>
              </w:rPr>
              <w:t>广东省非税收入（电子）票据</w:t>
            </w:r>
          </w:p>
        </w:tc>
        <w:tc>
          <w:tcPr>
            <w:tcW w:w="5411" w:type="dxa"/>
            <w:vAlign w:val="center"/>
          </w:tcPr>
          <w:p>
            <w:pPr>
              <w:spacing w:line="320" w:lineRule="exact"/>
              <w:rPr>
                <w:rFonts w:asciiTheme="minorEastAsia" w:hAnsiTheme="minorEastAsia"/>
                <w:szCs w:val="21"/>
              </w:rPr>
            </w:pPr>
            <w:r>
              <w:rPr>
                <w:rFonts w:hint="eastAsia" w:asciiTheme="minorEastAsia" w:hAnsiTheme="minorEastAsia"/>
                <w:szCs w:val="21"/>
              </w:rPr>
              <w:t>涉及土地出让金计的，用地单位缴齐土地出让金后，应将票据原件扫描上传，并确保扫描件清晰可见。</w:t>
            </w:r>
          </w:p>
        </w:tc>
      </w:tr>
    </w:tbl>
    <w:p>
      <w:pPr>
        <w:spacing w:line="320" w:lineRule="exact"/>
        <w:rPr>
          <w:rFonts w:asciiTheme="minorEastAsia" w:hAnsiTheme="minorEastAsia"/>
          <w:b/>
          <w:szCs w:val="21"/>
        </w:rPr>
      </w:pPr>
    </w:p>
    <w:p>
      <w:pPr>
        <w:pStyle w:val="5"/>
        <w:widowControl w:val="0"/>
        <w:spacing w:before="0" w:beforeAutospacing="0" w:after="0" w:afterAutospacing="0" w:line="320" w:lineRule="exact"/>
        <w:ind w:firstLine="464" w:firstLineChars="220"/>
        <w:jc w:val="both"/>
        <w:rPr>
          <w:rFonts w:asciiTheme="minorEastAsia" w:hAnsiTheme="minorEastAsia" w:eastAsiaTheme="minorEastAsia"/>
          <w:sz w:val="21"/>
          <w:szCs w:val="21"/>
        </w:rPr>
      </w:pPr>
      <w:r>
        <w:rPr>
          <w:rStyle w:val="8"/>
          <w:rFonts w:hint="eastAsia" w:asciiTheme="minorEastAsia" w:hAnsiTheme="minorEastAsia" w:eastAsiaTheme="minorEastAsia"/>
          <w:sz w:val="21"/>
          <w:szCs w:val="21"/>
        </w:rPr>
        <w:t>五、办事流程</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联合验收工作</w:t>
      </w:r>
      <w:r>
        <w:rPr>
          <w:rFonts w:asciiTheme="minorEastAsia" w:hAnsiTheme="minorEastAsia" w:eastAsiaTheme="minorEastAsia"/>
          <w:sz w:val="21"/>
          <w:szCs w:val="21"/>
        </w:rPr>
        <w:t>实行全程网上办理模式，全部办理流程通过</w:t>
      </w:r>
      <w:r>
        <w:rPr>
          <w:rFonts w:hint="eastAsia" w:asciiTheme="minorEastAsia" w:hAnsiTheme="minorEastAsia" w:eastAsiaTheme="minorEastAsia"/>
          <w:sz w:val="21"/>
          <w:szCs w:val="21"/>
        </w:rPr>
        <w:t>系统</w:t>
      </w:r>
      <w:r>
        <w:rPr>
          <w:rFonts w:asciiTheme="minorEastAsia" w:hAnsiTheme="minorEastAsia" w:eastAsiaTheme="minorEastAsia"/>
          <w:sz w:val="21"/>
          <w:szCs w:val="21"/>
        </w:rPr>
        <w:t>流转完成</w:t>
      </w:r>
      <w:r>
        <w:rPr>
          <w:rFonts w:hint="eastAsia" w:asciiTheme="minorEastAsia" w:hAnsiTheme="minorEastAsia" w:eastAsiaTheme="minorEastAsia"/>
          <w:sz w:val="21"/>
          <w:szCs w:val="21"/>
        </w:rPr>
        <w:t>，无需现场递交资料。</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1.网上申请：建设单位登录“广州市工程建设项目联合审批平台”</w:t>
      </w:r>
      <w:r>
        <w:rPr>
          <w:rFonts w:hint="eastAsia" w:asciiTheme="minorEastAsia" w:hAnsiTheme="minorEastAsia" w:eastAsiaTheme="minorEastAsia"/>
          <w:sz w:val="21"/>
          <w:szCs w:val="21"/>
        </w:rPr>
        <w:t>（</w:t>
      </w:r>
      <w:r>
        <w:rPr>
          <w:rFonts w:asciiTheme="minorEastAsia" w:hAnsiTheme="minorEastAsia" w:eastAsiaTheme="minorEastAsia"/>
          <w:sz w:val="21"/>
          <w:szCs w:val="21"/>
        </w:rPr>
        <w:t>http://lhsp.gzonline.gov.cn），进行</w:t>
      </w:r>
      <w:r>
        <w:rPr>
          <w:rFonts w:hint="eastAsia" w:asciiTheme="minorEastAsia" w:hAnsiTheme="minorEastAsia" w:eastAsiaTheme="minorEastAsia"/>
          <w:sz w:val="21"/>
          <w:szCs w:val="21"/>
        </w:rPr>
        <w:t>网上申报，并上传申请材料。</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2.资料审核：资料审查通过后，系统发送受理通知（如资料审查不通过，系统发送补正通知）。</w:t>
      </w:r>
    </w:p>
    <w:p>
      <w:pPr>
        <w:pStyle w:val="5"/>
        <w:widowControl w:val="0"/>
        <w:spacing w:before="0" w:beforeAutospacing="0" w:after="0" w:afterAutospacing="0" w:line="32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3.开展验收：各部门集中赴现场开展验收工作。</w:t>
      </w:r>
    </w:p>
    <w:p>
      <w:pPr>
        <w:pStyle w:val="5"/>
        <w:widowControl w:val="0"/>
        <w:spacing w:before="0" w:beforeAutospacing="0" w:after="0" w:afterAutospacing="0" w:line="240" w:lineRule="auto"/>
        <w:ind w:firstLine="420" w:firstLineChars="200"/>
        <w:rPr>
          <w:rStyle w:val="8"/>
          <w:rFonts w:asciiTheme="minorEastAsia" w:hAnsiTheme="minorEastAsia" w:eastAsiaTheme="minorEastAsia"/>
          <w:bCs w:val="0"/>
          <w:sz w:val="21"/>
          <w:szCs w:val="21"/>
        </w:rPr>
      </w:pPr>
      <w:r>
        <w:rPr>
          <w:rFonts w:asciiTheme="minorEastAsia" w:hAnsiTheme="minorEastAsia" w:eastAsiaTheme="minorEastAsia"/>
          <w:sz w:val="21"/>
          <w:szCs w:val="21"/>
        </w:rPr>
        <w:t>4.出具结果：全部专项验收通过后，系统发放《房屋建筑和市政基础设施工程竣工联合验收意见书》；有部分专项验收不通过的，出具办理结果通知，申请单位将存在问题完善后，再次进行申请（只申请未通过的专项验收），全部通过后发放《房屋建筑和市政基础设施工程竣工联合验收意见书》。</w:t>
      </w:r>
      <w:r>
        <w:rPr>
          <w:rFonts w:asciiTheme="minorEastAsia" w:hAnsiTheme="minorEastAsia" w:eastAsiaTheme="minorEastAsia"/>
        </w:rPr>
        <w:drawing>
          <wp:inline distT="0" distB="0" distL="114300" distR="114300">
            <wp:extent cx="5615940" cy="678307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15940" cy="6783177"/>
                    </a:xfrm>
                    <a:prstGeom prst="rect">
                      <a:avLst/>
                    </a:prstGeom>
                    <a:noFill/>
                    <a:ln>
                      <a:noFill/>
                    </a:ln>
                  </pic:spPr>
                </pic:pic>
              </a:graphicData>
            </a:graphic>
          </wp:inline>
        </w:drawing>
      </w:r>
    </w:p>
    <w:p>
      <w:pPr>
        <w:pStyle w:val="5"/>
        <w:widowControl w:val="0"/>
        <w:spacing w:before="0" w:beforeAutospacing="0" w:after="0" w:afterAutospacing="0" w:line="400" w:lineRule="exact"/>
        <w:ind w:firstLine="482" w:firstLineChars="200"/>
        <w:jc w:val="both"/>
        <w:rPr>
          <w:rFonts w:asciiTheme="minorEastAsia" w:hAnsiTheme="minorEastAsia" w:eastAsiaTheme="minorEastAsia"/>
          <w:sz w:val="21"/>
          <w:szCs w:val="21"/>
        </w:rPr>
      </w:pPr>
      <w:r>
        <w:rPr>
          <w:rStyle w:val="8"/>
          <w:rFonts w:asciiTheme="minorEastAsia" w:hAnsiTheme="minorEastAsia" w:eastAsiaTheme="minorEastAsia"/>
        </w:rPr>
        <w:br w:type="page"/>
      </w:r>
      <w:r>
        <w:rPr>
          <w:rStyle w:val="8"/>
          <w:rFonts w:hint="eastAsia" w:asciiTheme="minorEastAsia" w:hAnsiTheme="minorEastAsia" w:eastAsiaTheme="minorEastAsia"/>
          <w:bCs w:val="0"/>
          <w:sz w:val="21"/>
          <w:szCs w:val="21"/>
        </w:rPr>
        <w:t>六、办理时限</w:t>
      </w:r>
    </w:p>
    <w:p>
      <w:pPr>
        <w:pStyle w:val="5"/>
        <w:widowControl w:val="0"/>
        <w:spacing w:before="0" w:beforeAutospacing="0" w:after="0" w:afterAutospacing="0" w:line="400" w:lineRule="exact"/>
        <w:ind w:firstLine="420" w:firstLineChars="200"/>
        <w:jc w:val="both"/>
        <w:rPr>
          <w:rStyle w:val="8"/>
          <w:rFonts w:asciiTheme="minorEastAsia" w:hAnsiTheme="minorEastAsia" w:eastAsiaTheme="minorEastAsia"/>
          <w:b w:val="0"/>
          <w:bCs w:val="0"/>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个工作日（社会投资简易低风险工程为</w:t>
      </w:r>
      <w:r>
        <w:rPr>
          <w:rFonts w:asciiTheme="minorEastAsia" w:hAnsiTheme="minorEastAsia" w:eastAsiaTheme="minorEastAsia"/>
          <w:sz w:val="21"/>
          <w:szCs w:val="21"/>
        </w:rPr>
        <w:t>5</w:t>
      </w:r>
      <w:r>
        <w:rPr>
          <w:rFonts w:hint="eastAsia" w:asciiTheme="minorEastAsia" w:hAnsiTheme="minorEastAsia" w:eastAsiaTheme="minorEastAsia"/>
          <w:sz w:val="21"/>
          <w:szCs w:val="21"/>
        </w:rPr>
        <w:t>个工作日）</w:t>
      </w:r>
    </w:p>
    <w:p>
      <w:pPr>
        <w:pStyle w:val="5"/>
        <w:widowControl w:val="0"/>
        <w:spacing w:before="0" w:beforeAutospacing="0" w:after="0" w:afterAutospacing="0" w:line="400" w:lineRule="exact"/>
        <w:ind w:firstLine="413" w:firstLineChars="196"/>
        <w:jc w:val="both"/>
        <w:rPr>
          <w:rStyle w:val="8"/>
          <w:rFonts w:asciiTheme="minorEastAsia" w:hAnsiTheme="minorEastAsia" w:eastAsiaTheme="minorEastAsia"/>
          <w:bCs w:val="0"/>
          <w:sz w:val="21"/>
          <w:szCs w:val="21"/>
        </w:rPr>
      </w:pPr>
      <w:r>
        <w:rPr>
          <w:rStyle w:val="8"/>
          <w:rFonts w:hint="eastAsia" w:asciiTheme="minorEastAsia" w:hAnsiTheme="minorEastAsia" w:eastAsiaTheme="minorEastAsia"/>
          <w:bCs w:val="0"/>
          <w:sz w:val="21"/>
          <w:szCs w:val="21"/>
        </w:rPr>
        <w:t>七、办事部门及咨询电话</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b/>
          <w:sz w:val="21"/>
          <w:szCs w:val="21"/>
        </w:rPr>
      </w:pPr>
      <w:r>
        <w:rPr>
          <w:rFonts w:hint="eastAsia" w:asciiTheme="minorEastAsia" w:hAnsiTheme="minorEastAsia" w:eastAsiaTheme="minorEastAsia"/>
          <w:sz w:val="21"/>
          <w:szCs w:val="21"/>
        </w:rPr>
        <w:t>联合验收</w:t>
      </w:r>
      <w:r>
        <w:rPr>
          <w:rFonts w:asciiTheme="minorEastAsia" w:hAnsiTheme="minorEastAsia" w:eastAsiaTheme="minorEastAsia"/>
          <w:sz w:val="21"/>
          <w:szCs w:val="21"/>
        </w:rPr>
        <w:t>采用全网络申请办理模式，</w:t>
      </w:r>
      <w:r>
        <w:rPr>
          <w:rFonts w:hint="eastAsia" w:asciiTheme="minorEastAsia" w:hAnsiTheme="minorEastAsia" w:eastAsiaTheme="minorEastAsia"/>
          <w:sz w:val="21"/>
          <w:szCs w:val="21"/>
        </w:rPr>
        <w:t>无</w:t>
      </w:r>
      <w:r>
        <w:rPr>
          <w:rFonts w:asciiTheme="minorEastAsia" w:hAnsiTheme="minorEastAsia" w:eastAsiaTheme="minorEastAsia"/>
          <w:sz w:val="21"/>
          <w:szCs w:val="21"/>
        </w:rPr>
        <w:t>需到窗口办理</w:t>
      </w:r>
      <w:r>
        <w:rPr>
          <w:rFonts w:hint="eastAsia" w:asciiTheme="minorEastAsia" w:hAnsiTheme="minorEastAsia" w:eastAsiaTheme="minorEastAsia"/>
          <w:sz w:val="21"/>
          <w:szCs w:val="21"/>
        </w:rPr>
        <w:t>。统一咨询电话：</w:t>
      </w:r>
      <w:r>
        <w:rPr>
          <w:rFonts w:asciiTheme="minorEastAsia" w:hAnsiTheme="minorEastAsia" w:eastAsiaTheme="minorEastAsia"/>
          <w:sz w:val="21"/>
          <w:szCs w:val="21"/>
        </w:rPr>
        <w:t>020-12345。</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sz w:val="21"/>
          <w:szCs w:val="21"/>
        </w:rPr>
      </w:pPr>
      <w:r>
        <w:rPr>
          <w:rFonts w:asciiTheme="minorEastAsia" w:hAnsiTheme="minorEastAsia" w:eastAsiaTheme="minorEastAsia"/>
          <w:b/>
          <w:sz w:val="21"/>
          <w:szCs w:val="21"/>
        </w:rPr>
        <w:t>1.建设行政主管部门</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市住房和城乡建设局</w:t>
      </w:r>
      <w:r>
        <w:rPr>
          <w:rFonts w:asciiTheme="minorEastAsia" w:hAnsiTheme="minorEastAsia" w:eastAsiaTheme="minorEastAsia"/>
          <w:sz w:val="21"/>
          <w:szCs w:val="21"/>
        </w:rPr>
        <w:t xml:space="preserve">83630400、83630174，白云区住房和建设局 020-36500195、86212546，从化区住房和建设局 020-87931333，花都区住房和建设局 020-36897081， </w:t>
      </w:r>
      <w:r>
        <w:rPr>
          <w:rFonts w:hint="eastAsia" w:asciiTheme="minorEastAsia" w:hAnsiTheme="minorEastAsia" w:eastAsiaTheme="minorEastAsia"/>
          <w:sz w:val="21"/>
          <w:szCs w:val="21"/>
        </w:rPr>
        <w:t>荔湾区住房和建设局</w:t>
      </w:r>
      <w:r>
        <w:rPr>
          <w:rFonts w:asciiTheme="minorEastAsia" w:hAnsiTheme="minorEastAsia" w:eastAsiaTheme="minorEastAsia"/>
          <w:sz w:val="21"/>
          <w:szCs w:val="21"/>
        </w:rPr>
        <w:t xml:space="preserve">020-81572911、81561896，越秀区建设和水务局020-37668900、37668868，番禺区住房和建设局020-84899778、34817810，天河区住房建设和园林局020-85538367、85536908，海珠区住房和建设水务局 020-89885689、89885682， </w:t>
      </w:r>
      <w:r>
        <w:rPr>
          <w:rFonts w:hint="eastAsia" w:asciiTheme="minorEastAsia" w:hAnsiTheme="minorEastAsia" w:eastAsiaTheme="minorEastAsia"/>
          <w:sz w:val="21"/>
          <w:szCs w:val="21"/>
        </w:rPr>
        <w:t>增城区住房和建设局</w:t>
      </w:r>
      <w:r>
        <w:rPr>
          <w:rFonts w:asciiTheme="minorEastAsia" w:hAnsiTheme="minorEastAsia" w:eastAsiaTheme="minorEastAsia"/>
          <w:sz w:val="21"/>
          <w:szCs w:val="21"/>
        </w:rPr>
        <w:t xml:space="preserve"> 020-82752811、82759155、32821156，南沙开发区建设和交通局，020-39910644， </w:t>
      </w:r>
      <w:r>
        <w:rPr>
          <w:rFonts w:hint="eastAsia" w:asciiTheme="minorEastAsia" w:hAnsiTheme="minorEastAsia" w:eastAsiaTheme="minorEastAsia"/>
          <w:sz w:val="21"/>
          <w:szCs w:val="21"/>
        </w:rPr>
        <w:t>广州开发区建设局（广州市黄埔区住房和建设局），</w:t>
      </w:r>
      <w:r>
        <w:rPr>
          <w:rFonts w:asciiTheme="minorEastAsia" w:hAnsiTheme="minorEastAsia" w:eastAsiaTheme="minorEastAsia"/>
          <w:sz w:val="21"/>
          <w:szCs w:val="21"/>
        </w:rPr>
        <w:t>020-82118330、32020239。空港经济区国土规划和建设局020-83271317。</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sz w:val="21"/>
          <w:szCs w:val="21"/>
        </w:rPr>
      </w:pPr>
      <w:r>
        <w:rPr>
          <w:rFonts w:asciiTheme="minorEastAsia" w:hAnsiTheme="minorEastAsia" w:eastAsiaTheme="minorEastAsia"/>
          <w:b/>
          <w:sz w:val="21"/>
          <w:szCs w:val="21"/>
        </w:rPr>
        <w:t>2.规划条件核实部门</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市国土资源和规划委员会</w:t>
      </w:r>
      <w:r>
        <w:rPr>
          <w:rFonts w:asciiTheme="minorEastAsia" w:hAnsiTheme="minorEastAsia" w:eastAsiaTheme="minorEastAsia"/>
          <w:sz w:val="21"/>
          <w:szCs w:val="21"/>
        </w:rPr>
        <w:t xml:space="preserve"> 广州市珠江新城华利路61号广州市政务服务中心5楼 38920506</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越秀区国土资源和规划局</w:t>
      </w:r>
      <w:r>
        <w:rPr>
          <w:rFonts w:asciiTheme="minorEastAsia" w:hAnsiTheme="minorEastAsia" w:eastAsiaTheme="minorEastAsia"/>
          <w:sz w:val="21"/>
          <w:szCs w:val="21"/>
        </w:rPr>
        <w:t xml:space="preserve"> 越秀区东风中路448号成悦大厦越秀区政务服务中心3楼 83606121 </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荔湾区国土资源和规划局</w:t>
      </w:r>
      <w:r>
        <w:rPr>
          <w:rFonts w:asciiTheme="minorEastAsia" w:hAnsiTheme="minorEastAsia" w:eastAsiaTheme="minorEastAsia"/>
          <w:sz w:val="21"/>
          <w:szCs w:val="21"/>
        </w:rPr>
        <w:t xml:space="preserve"> 荔湾区逢源路128号荔湾区政务服务中心4楼29号窗口 81006325</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海珠区国土资源和规划局</w:t>
      </w:r>
      <w:r>
        <w:rPr>
          <w:rFonts w:asciiTheme="minorEastAsia" w:hAnsiTheme="minorEastAsia" w:eastAsiaTheme="minorEastAsia"/>
          <w:sz w:val="21"/>
          <w:szCs w:val="21"/>
        </w:rPr>
        <w:t xml:space="preserve"> 海珠区石榴岗路480号海珠区政务服务中心5楼04号窗 66662362 </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天河区国土资源和规划局</w:t>
      </w:r>
      <w:r>
        <w:rPr>
          <w:rFonts w:asciiTheme="minorEastAsia" w:hAnsiTheme="minorEastAsia" w:eastAsiaTheme="minorEastAsia"/>
          <w:sz w:val="21"/>
          <w:szCs w:val="21"/>
        </w:rPr>
        <w:t xml:space="preserve"> 天河区软件路13号天河区政务服务中心五楼527-529窗口 37690395 </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白云区国土资源和规划局</w:t>
      </w:r>
      <w:r>
        <w:rPr>
          <w:rFonts w:asciiTheme="minorEastAsia" w:hAnsiTheme="minorEastAsia" w:eastAsiaTheme="minorEastAsia"/>
          <w:sz w:val="21"/>
          <w:szCs w:val="21"/>
        </w:rPr>
        <w:t xml:space="preserve"> 白云区机场路561号白云区政务服务中心2楼203窗口 86055610 </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番禺区国土资源和规划局</w:t>
      </w:r>
      <w:r>
        <w:rPr>
          <w:rFonts w:asciiTheme="minorEastAsia" w:hAnsiTheme="minorEastAsia" w:eastAsiaTheme="minorEastAsia"/>
          <w:sz w:val="21"/>
          <w:szCs w:val="21"/>
        </w:rPr>
        <w:t xml:space="preserve"> 番禺区市桥清河东路319号行政办公中心西副楼2楼209 84690912 84690913 </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花都区国土资源和规划局</w:t>
      </w:r>
      <w:r>
        <w:rPr>
          <w:rFonts w:asciiTheme="minorEastAsia" w:hAnsiTheme="minorEastAsia" w:eastAsiaTheme="minorEastAsia"/>
          <w:sz w:val="21"/>
          <w:szCs w:val="21"/>
        </w:rPr>
        <w:t xml:space="preserve"> 广州市花都区百合路36号花都区政务服务中心5-8号窗 37736816 </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黄埔区国土资源和规划局</w:t>
      </w:r>
      <w:r>
        <w:rPr>
          <w:rFonts w:asciiTheme="minorEastAsia" w:hAnsiTheme="minorEastAsia" w:eastAsiaTheme="minorEastAsia"/>
          <w:sz w:val="21"/>
          <w:szCs w:val="21"/>
        </w:rPr>
        <w:t xml:space="preserve"> 黄埔区香雪三路3号广州开发区政务服务中心3楼B区6号窗口 82111600 </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南沙区国土资源和规划局</w:t>
      </w:r>
      <w:r>
        <w:rPr>
          <w:rFonts w:asciiTheme="minorEastAsia" w:hAnsiTheme="minorEastAsia" w:eastAsiaTheme="minorEastAsia"/>
          <w:sz w:val="21"/>
          <w:szCs w:val="21"/>
        </w:rPr>
        <w:t xml:space="preserve"> 南沙区黄阁镇凤凰大道1号政务服务中心（E区）3楼综合窗 39053262 </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从化区国土资源和规划局</w:t>
      </w:r>
      <w:r>
        <w:rPr>
          <w:rFonts w:asciiTheme="minorEastAsia" w:hAnsiTheme="minorEastAsia" w:eastAsiaTheme="minorEastAsia"/>
          <w:sz w:val="21"/>
          <w:szCs w:val="21"/>
        </w:rPr>
        <w:t xml:space="preserve"> 从化区街口镇河滨北路128号从化区政务服务中心 87956501 </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国土资源和规划局</w:t>
      </w:r>
      <w:r>
        <w:rPr>
          <w:rFonts w:asciiTheme="minorEastAsia" w:hAnsiTheme="minorEastAsia" w:eastAsiaTheme="minorEastAsia"/>
          <w:sz w:val="21"/>
          <w:szCs w:val="21"/>
        </w:rPr>
        <w:t xml:space="preserve"> 增城区荔城街光明西路108号1楼 82628531 </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市空港委</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广州花都区空港大道</w:t>
      </w:r>
      <w:r>
        <w:rPr>
          <w:rFonts w:asciiTheme="minorEastAsia" w:hAnsiTheme="minorEastAsia" w:eastAsiaTheme="minorEastAsia"/>
          <w:sz w:val="21"/>
          <w:szCs w:val="21"/>
        </w:rPr>
        <w:t>9号空港跨境电子商务试验园A4栋二层 36067509</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sz w:val="21"/>
          <w:szCs w:val="21"/>
        </w:rPr>
      </w:pPr>
      <w:r>
        <w:rPr>
          <w:rFonts w:asciiTheme="minorEastAsia" w:hAnsiTheme="minorEastAsia" w:eastAsiaTheme="minorEastAsia"/>
          <w:b/>
          <w:sz w:val="21"/>
          <w:szCs w:val="21"/>
        </w:rPr>
        <w:t>3.建设工程消防验收及备案</w:t>
      </w:r>
      <w:r>
        <w:rPr>
          <w:rFonts w:hint="eastAsia" w:asciiTheme="minorEastAsia" w:hAnsiTheme="minorEastAsia" w:eastAsiaTheme="minorEastAsia"/>
          <w:b/>
          <w:sz w:val="21"/>
          <w:szCs w:val="21"/>
        </w:rPr>
        <w:t>部门</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市业务窗口：83724797</w:t>
      </w:r>
      <w:r>
        <w:rPr>
          <w:rFonts w:hint="eastAsia" w:asciiTheme="minorEastAsia" w:hAnsiTheme="minorEastAsia" w:eastAsiaTheme="minorEastAsia"/>
          <w:sz w:val="21"/>
          <w:szCs w:val="21"/>
        </w:rPr>
        <w:t>，</w:t>
      </w:r>
      <w:r>
        <w:rPr>
          <w:rFonts w:asciiTheme="minorEastAsia" w:hAnsiTheme="minorEastAsia" w:eastAsiaTheme="minorEastAsia"/>
          <w:sz w:val="21"/>
          <w:szCs w:val="21"/>
        </w:rPr>
        <w:t>萝岗业务窗口：83112274</w:t>
      </w:r>
      <w:r>
        <w:rPr>
          <w:rFonts w:hint="eastAsia" w:asciiTheme="minorEastAsia" w:hAnsiTheme="minorEastAsia" w:eastAsiaTheme="minorEastAsia"/>
          <w:sz w:val="21"/>
          <w:szCs w:val="21"/>
        </w:rPr>
        <w:t>，</w:t>
      </w:r>
      <w:r>
        <w:rPr>
          <w:rFonts w:asciiTheme="minorEastAsia" w:hAnsiTheme="minorEastAsia" w:eastAsiaTheme="minorEastAsia"/>
          <w:sz w:val="21"/>
          <w:szCs w:val="21"/>
        </w:rPr>
        <w:t>海珠业务窗口：66662352</w:t>
      </w:r>
      <w:r>
        <w:rPr>
          <w:rFonts w:hint="eastAsia" w:asciiTheme="minorEastAsia" w:hAnsiTheme="minorEastAsia" w:eastAsiaTheme="minorEastAsia"/>
          <w:sz w:val="21"/>
          <w:szCs w:val="21"/>
        </w:rPr>
        <w:t>，</w:t>
      </w:r>
      <w:r>
        <w:rPr>
          <w:rFonts w:asciiTheme="minorEastAsia" w:hAnsiTheme="minorEastAsia" w:eastAsiaTheme="minorEastAsia"/>
          <w:sz w:val="21"/>
          <w:szCs w:val="21"/>
        </w:rPr>
        <w:t>越秀业务窗口：83606146</w:t>
      </w:r>
      <w:r>
        <w:rPr>
          <w:rFonts w:hint="eastAsia" w:asciiTheme="minorEastAsia" w:hAnsiTheme="minorEastAsia" w:eastAsiaTheme="minorEastAsia"/>
          <w:sz w:val="21"/>
          <w:szCs w:val="21"/>
        </w:rPr>
        <w:t>，</w:t>
      </w:r>
      <w:r>
        <w:rPr>
          <w:rFonts w:asciiTheme="minorEastAsia" w:hAnsiTheme="minorEastAsia" w:eastAsiaTheme="minorEastAsia"/>
          <w:sz w:val="21"/>
          <w:szCs w:val="21"/>
        </w:rPr>
        <w:t>天河业务窗口：87502758</w:t>
      </w:r>
      <w:r>
        <w:rPr>
          <w:rFonts w:hint="eastAsia" w:asciiTheme="minorEastAsia" w:hAnsiTheme="minorEastAsia" w:eastAsiaTheme="minorEastAsia"/>
          <w:sz w:val="21"/>
          <w:szCs w:val="21"/>
        </w:rPr>
        <w:t>，</w:t>
      </w:r>
      <w:r>
        <w:rPr>
          <w:rFonts w:asciiTheme="minorEastAsia" w:hAnsiTheme="minorEastAsia" w:eastAsiaTheme="minorEastAsia"/>
          <w:sz w:val="21"/>
          <w:szCs w:val="21"/>
        </w:rPr>
        <w:t>白云业务窗口：86055528</w:t>
      </w:r>
      <w:r>
        <w:rPr>
          <w:rFonts w:hint="eastAsia" w:asciiTheme="minorEastAsia" w:hAnsiTheme="minorEastAsia" w:eastAsiaTheme="minorEastAsia"/>
          <w:sz w:val="21"/>
          <w:szCs w:val="21"/>
        </w:rPr>
        <w:t>，</w:t>
      </w:r>
      <w:r>
        <w:rPr>
          <w:rFonts w:asciiTheme="minorEastAsia" w:hAnsiTheme="minorEastAsia" w:eastAsiaTheme="minorEastAsia"/>
          <w:sz w:val="21"/>
          <w:szCs w:val="21"/>
        </w:rPr>
        <w:t>荔湾业务窗口：81006335</w:t>
      </w:r>
      <w:r>
        <w:rPr>
          <w:rFonts w:hint="eastAsia" w:asciiTheme="minorEastAsia" w:hAnsiTheme="minorEastAsia" w:eastAsiaTheme="minorEastAsia"/>
          <w:sz w:val="21"/>
          <w:szCs w:val="21"/>
        </w:rPr>
        <w:t>，</w:t>
      </w:r>
      <w:r>
        <w:rPr>
          <w:rFonts w:asciiTheme="minorEastAsia" w:hAnsiTheme="minorEastAsia" w:eastAsiaTheme="minorEastAsia"/>
          <w:sz w:val="21"/>
          <w:szCs w:val="21"/>
        </w:rPr>
        <w:t>番禺业务窗口：84690907</w:t>
      </w:r>
      <w:r>
        <w:rPr>
          <w:rFonts w:hint="eastAsia" w:asciiTheme="minorEastAsia" w:hAnsiTheme="minorEastAsia" w:eastAsiaTheme="minorEastAsia"/>
          <w:sz w:val="21"/>
          <w:szCs w:val="21"/>
        </w:rPr>
        <w:t>，</w:t>
      </w:r>
      <w:r>
        <w:rPr>
          <w:rFonts w:asciiTheme="minorEastAsia" w:hAnsiTheme="minorEastAsia" w:eastAsiaTheme="minorEastAsia"/>
          <w:sz w:val="21"/>
          <w:szCs w:val="21"/>
        </w:rPr>
        <w:t>南沙业务窗口：39914019</w:t>
      </w:r>
      <w:r>
        <w:rPr>
          <w:rFonts w:hint="eastAsia" w:asciiTheme="minorEastAsia" w:hAnsiTheme="minorEastAsia" w:eastAsiaTheme="minorEastAsia"/>
          <w:sz w:val="21"/>
          <w:szCs w:val="21"/>
        </w:rPr>
        <w:t>，</w:t>
      </w:r>
      <w:r>
        <w:rPr>
          <w:rFonts w:asciiTheme="minorEastAsia" w:hAnsiTheme="minorEastAsia" w:eastAsiaTheme="minorEastAsia"/>
          <w:sz w:val="21"/>
          <w:szCs w:val="21"/>
        </w:rPr>
        <w:t>黄埔业务窗口：83112274</w:t>
      </w:r>
      <w:r>
        <w:rPr>
          <w:rFonts w:hint="eastAsia" w:asciiTheme="minorEastAsia" w:hAnsiTheme="minorEastAsia" w:eastAsiaTheme="minorEastAsia"/>
          <w:sz w:val="21"/>
          <w:szCs w:val="21"/>
        </w:rPr>
        <w:t>，</w:t>
      </w:r>
      <w:r>
        <w:rPr>
          <w:rFonts w:asciiTheme="minorEastAsia" w:hAnsiTheme="minorEastAsia" w:eastAsiaTheme="minorEastAsia"/>
          <w:sz w:val="21"/>
          <w:szCs w:val="21"/>
        </w:rPr>
        <w:t>花都业务窗口：86972263</w:t>
      </w:r>
      <w:r>
        <w:rPr>
          <w:rFonts w:hint="eastAsia" w:asciiTheme="minorEastAsia" w:hAnsiTheme="minorEastAsia" w:eastAsiaTheme="minorEastAsia"/>
          <w:sz w:val="21"/>
          <w:szCs w:val="21"/>
        </w:rPr>
        <w:t>，</w:t>
      </w:r>
      <w:r>
        <w:rPr>
          <w:rFonts w:asciiTheme="minorEastAsia" w:hAnsiTheme="minorEastAsia" w:eastAsiaTheme="minorEastAsia"/>
          <w:sz w:val="21"/>
          <w:szCs w:val="21"/>
        </w:rPr>
        <w:t>从化业务窗口：87956100</w:t>
      </w:r>
      <w:r>
        <w:rPr>
          <w:rFonts w:hint="eastAsia" w:asciiTheme="minorEastAsia" w:hAnsiTheme="minorEastAsia" w:eastAsiaTheme="minorEastAsia"/>
          <w:sz w:val="21"/>
          <w:szCs w:val="21"/>
        </w:rPr>
        <w:t>，</w:t>
      </w:r>
      <w:r>
        <w:rPr>
          <w:rFonts w:asciiTheme="minorEastAsia" w:hAnsiTheme="minorEastAsia" w:eastAsiaTheme="minorEastAsia"/>
          <w:sz w:val="21"/>
          <w:szCs w:val="21"/>
        </w:rPr>
        <w:t>增城业务窗口：82628100</w:t>
      </w:r>
      <w:r>
        <w:rPr>
          <w:rFonts w:hint="eastAsia" w:asciiTheme="minorEastAsia" w:hAnsiTheme="minorEastAsia" w:eastAsiaTheme="minorEastAsia"/>
          <w:sz w:val="21"/>
          <w:szCs w:val="21"/>
        </w:rPr>
        <w:t>。</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sz w:val="21"/>
          <w:szCs w:val="21"/>
        </w:rPr>
      </w:pPr>
      <w:r>
        <w:rPr>
          <w:rFonts w:asciiTheme="minorEastAsia" w:hAnsiTheme="minorEastAsia" w:eastAsiaTheme="minorEastAsia"/>
          <w:b/>
          <w:sz w:val="21"/>
          <w:szCs w:val="21"/>
        </w:rPr>
        <w:t>4.</w:t>
      </w:r>
      <w:r>
        <w:rPr>
          <w:rFonts w:hint="eastAsia" w:asciiTheme="minorEastAsia" w:hAnsiTheme="minorEastAsia" w:eastAsiaTheme="minorEastAsia"/>
          <w:b/>
          <w:sz w:val="21"/>
          <w:szCs w:val="21"/>
        </w:rPr>
        <w:t>结建</w:t>
      </w:r>
      <w:r>
        <w:rPr>
          <w:rFonts w:asciiTheme="minorEastAsia" w:hAnsiTheme="minorEastAsia" w:eastAsiaTheme="minorEastAsia"/>
          <w:b/>
          <w:sz w:val="21"/>
          <w:szCs w:val="21"/>
        </w:rPr>
        <w:t>人防工程验收备案</w:t>
      </w:r>
      <w:r>
        <w:rPr>
          <w:rFonts w:hint="eastAsia" w:asciiTheme="minorEastAsia" w:hAnsiTheme="minorEastAsia" w:eastAsiaTheme="minorEastAsia"/>
          <w:b/>
          <w:sz w:val="21"/>
          <w:szCs w:val="21"/>
        </w:rPr>
        <w:t>部门</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广州市住建局</w:t>
      </w:r>
      <w:r>
        <w:rPr>
          <w:rFonts w:asciiTheme="minorEastAsia" w:hAnsiTheme="minorEastAsia" w:eastAsiaTheme="minorEastAsia"/>
          <w:sz w:val="21"/>
          <w:szCs w:val="21"/>
        </w:rPr>
        <w:tab/>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办公</w:t>
      </w:r>
      <w:r>
        <w:rPr>
          <w:rFonts w:asciiTheme="minorEastAsia" w:hAnsiTheme="minorEastAsia" w:eastAsiaTheme="minorEastAsia"/>
          <w:sz w:val="21"/>
          <w:szCs w:val="21"/>
        </w:rPr>
        <w:t>83124265</w:t>
      </w:r>
      <w:r>
        <w:rPr>
          <w:rFonts w:hint="eastAsia" w:asciiTheme="minorEastAsia" w:hAnsiTheme="minorEastAsia" w:eastAsiaTheme="minorEastAsia"/>
          <w:sz w:val="21"/>
          <w:szCs w:val="21"/>
        </w:rPr>
        <w:t>，越秀区人防办</w:t>
      </w:r>
      <w:r>
        <w:rPr>
          <w:rFonts w:asciiTheme="minorEastAsia" w:hAnsiTheme="minorEastAsia" w:eastAsiaTheme="minorEastAsia"/>
          <w:sz w:val="21"/>
          <w:szCs w:val="21"/>
        </w:rPr>
        <w:tab/>
      </w:r>
      <w:r>
        <w:rPr>
          <w:rFonts w:hint="eastAsia" w:asciiTheme="minorEastAsia" w:hAnsiTheme="minorEastAsia" w:eastAsiaTheme="minorEastAsia"/>
          <w:sz w:val="21"/>
          <w:szCs w:val="21"/>
        </w:rPr>
        <w:t>窗口</w:t>
      </w:r>
      <w:r>
        <w:rPr>
          <w:rFonts w:asciiTheme="minorEastAsia" w:hAnsiTheme="minorEastAsia" w:eastAsiaTheme="minorEastAsia"/>
          <w:sz w:val="21"/>
          <w:szCs w:val="21"/>
        </w:rPr>
        <w:t xml:space="preserve">83606110  </w:t>
      </w:r>
      <w:r>
        <w:rPr>
          <w:rFonts w:hint="eastAsia" w:asciiTheme="minorEastAsia" w:hAnsiTheme="minorEastAsia" w:eastAsiaTheme="minorEastAsia"/>
          <w:sz w:val="21"/>
          <w:szCs w:val="21"/>
        </w:rPr>
        <w:t>办公</w:t>
      </w:r>
      <w:r>
        <w:rPr>
          <w:rFonts w:asciiTheme="minorEastAsia" w:hAnsiTheme="minorEastAsia" w:eastAsiaTheme="minorEastAsia"/>
          <w:sz w:val="21"/>
          <w:szCs w:val="21"/>
        </w:rPr>
        <w:t>83178613</w:t>
      </w:r>
      <w:r>
        <w:rPr>
          <w:rFonts w:hint="eastAsia" w:asciiTheme="minorEastAsia" w:hAnsiTheme="minorEastAsia" w:eastAsiaTheme="minorEastAsia"/>
          <w:sz w:val="21"/>
          <w:szCs w:val="21"/>
        </w:rPr>
        <w:t>，海珠区人防办</w:t>
      </w:r>
      <w:r>
        <w:rPr>
          <w:rFonts w:asciiTheme="minorEastAsia" w:hAnsiTheme="minorEastAsia" w:eastAsiaTheme="minorEastAsia"/>
          <w:sz w:val="21"/>
          <w:szCs w:val="21"/>
        </w:rPr>
        <w:tab/>
      </w:r>
      <w:r>
        <w:rPr>
          <w:rFonts w:hint="eastAsia" w:asciiTheme="minorEastAsia" w:hAnsiTheme="minorEastAsia" w:eastAsiaTheme="minorEastAsia"/>
          <w:sz w:val="21"/>
          <w:szCs w:val="21"/>
        </w:rPr>
        <w:t>窗口</w:t>
      </w:r>
      <w:r>
        <w:rPr>
          <w:rFonts w:asciiTheme="minorEastAsia" w:hAnsiTheme="minorEastAsia" w:eastAsiaTheme="minorEastAsia"/>
          <w:sz w:val="21"/>
          <w:szCs w:val="21"/>
        </w:rPr>
        <w:t xml:space="preserve">66662371  </w:t>
      </w:r>
      <w:r>
        <w:rPr>
          <w:rFonts w:hint="eastAsia" w:asciiTheme="minorEastAsia" w:hAnsiTheme="minorEastAsia" w:eastAsiaTheme="minorEastAsia"/>
          <w:sz w:val="21"/>
          <w:szCs w:val="21"/>
        </w:rPr>
        <w:t>办公</w:t>
      </w:r>
      <w:r>
        <w:rPr>
          <w:rFonts w:asciiTheme="minorEastAsia" w:hAnsiTheme="minorEastAsia" w:eastAsiaTheme="minorEastAsia"/>
          <w:sz w:val="21"/>
          <w:szCs w:val="21"/>
        </w:rPr>
        <w:t>84391606</w:t>
      </w:r>
      <w:r>
        <w:rPr>
          <w:rFonts w:hint="eastAsia" w:asciiTheme="minorEastAsia" w:hAnsiTheme="minorEastAsia" w:eastAsiaTheme="minorEastAsia"/>
          <w:sz w:val="21"/>
          <w:szCs w:val="21"/>
        </w:rPr>
        <w:t>，荔湾区人防办</w:t>
      </w:r>
      <w:r>
        <w:rPr>
          <w:rFonts w:asciiTheme="minorEastAsia" w:hAnsiTheme="minorEastAsia" w:eastAsiaTheme="minorEastAsia"/>
          <w:sz w:val="21"/>
          <w:szCs w:val="21"/>
        </w:rPr>
        <w:tab/>
      </w:r>
      <w:r>
        <w:rPr>
          <w:rFonts w:hint="eastAsia" w:asciiTheme="minorEastAsia" w:hAnsiTheme="minorEastAsia" w:eastAsiaTheme="minorEastAsia"/>
          <w:sz w:val="21"/>
          <w:szCs w:val="21"/>
        </w:rPr>
        <w:t>窗口</w:t>
      </w:r>
      <w:r>
        <w:rPr>
          <w:rFonts w:asciiTheme="minorEastAsia" w:hAnsiTheme="minorEastAsia" w:eastAsiaTheme="minorEastAsia"/>
          <w:sz w:val="21"/>
          <w:szCs w:val="21"/>
        </w:rPr>
        <w:t xml:space="preserve">81833307  </w:t>
      </w:r>
      <w:r>
        <w:rPr>
          <w:rFonts w:hint="eastAsia" w:asciiTheme="minorEastAsia" w:hAnsiTheme="minorEastAsia" w:eastAsiaTheme="minorEastAsia"/>
          <w:sz w:val="21"/>
          <w:szCs w:val="21"/>
        </w:rPr>
        <w:t>办公</w:t>
      </w:r>
      <w:r>
        <w:rPr>
          <w:rFonts w:asciiTheme="minorEastAsia" w:hAnsiTheme="minorEastAsia" w:eastAsiaTheme="minorEastAsia"/>
          <w:sz w:val="21"/>
          <w:szCs w:val="21"/>
        </w:rPr>
        <w:t>81584776</w:t>
      </w:r>
      <w:r>
        <w:rPr>
          <w:rFonts w:hint="eastAsia" w:asciiTheme="minorEastAsia" w:hAnsiTheme="minorEastAsia" w:eastAsiaTheme="minorEastAsia"/>
          <w:sz w:val="21"/>
          <w:szCs w:val="21"/>
        </w:rPr>
        <w:t>，天河区人防办</w:t>
      </w:r>
      <w:r>
        <w:rPr>
          <w:rFonts w:asciiTheme="minorEastAsia" w:hAnsiTheme="minorEastAsia" w:eastAsiaTheme="minorEastAsia"/>
          <w:sz w:val="21"/>
          <w:szCs w:val="21"/>
        </w:rPr>
        <w:tab/>
      </w:r>
      <w:r>
        <w:rPr>
          <w:rFonts w:hint="eastAsia" w:asciiTheme="minorEastAsia" w:hAnsiTheme="minorEastAsia" w:eastAsiaTheme="minorEastAsia"/>
          <w:sz w:val="21"/>
          <w:szCs w:val="21"/>
        </w:rPr>
        <w:t>窗口</w:t>
      </w:r>
      <w:r>
        <w:rPr>
          <w:rFonts w:asciiTheme="minorEastAsia" w:hAnsiTheme="minorEastAsia" w:eastAsiaTheme="minorEastAsia"/>
          <w:sz w:val="21"/>
          <w:szCs w:val="21"/>
        </w:rPr>
        <w:t>32651566办公32651599，白云区</w:t>
      </w:r>
      <w:r>
        <w:rPr>
          <w:rFonts w:hint="eastAsia" w:asciiTheme="minorEastAsia" w:hAnsiTheme="minorEastAsia" w:eastAsiaTheme="minorEastAsia"/>
          <w:sz w:val="21"/>
          <w:szCs w:val="21"/>
        </w:rPr>
        <w:t>人防办</w:t>
      </w:r>
      <w:r>
        <w:rPr>
          <w:rFonts w:asciiTheme="minorEastAsia" w:hAnsiTheme="minorEastAsia" w:eastAsiaTheme="minorEastAsia"/>
          <w:sz w:val="21"/>
          <w:szCs w:val="21"/>
        </w:rPr>
        <w:tab/>
      </w:r>
      <w:r>
        <w:rPr>
          <w:rFonts w:hint="eastAsia" w:asciiTheme="minorEastAsia" w:hAnsiTheme="minorEastAsia" w:eastAsiaTheme="minorEastAsia"/>
          <w:sz w:val="21"/>
          <w:szCs w:val="21"/>
        </w:rPr>
        <w:t>窗口</w:t>
      </w:r>
      <w:r>
        <w:rPr>
          <w:rFonts w:asciiTheme="minorEastAsia" w:hAnsiTheme="minorEastAsia" w:eastAsiaTheme="minorEastAsia"/>
          <w:sz w:val="21"/>
          <w:szCs w:val="21"/>
        </w:rPr>
        <w:t xml:space="preserve">86055097  </w:t>
      </w:r>
      <w:r>
        <w:rPr>
          <w:rFonts w:hint="eastAsia" w:asciiTheme="minorEastAsia" w:hAnsiTheme="minorEastAsia" w:eastAsiaTheme="minorEastAsia"/>
          <w:sz w:val="21"/>
          <w:szCs w:val="21"/>
        </w:rPr>
        <w:t>办公</w:t>
      </w:r>
      <w:r>
        <w:rPr>
          <w:rFonts w:asciiTheme="minorEastAsia" w:hAnsiTheme="minorEastAsia" w:eastAsiaTheme="minorEastAsia"/>
          <w:sz w:val="21"/>
          <w:szCs w:val="21"/>
        </w:rPr>
        <w:t>36500073</w:t>
      </w:r>
      <w:r>
        <w:rPr>
          <w:rFonts w:hint="eastAsia" w:asciiTheme="minorEastAsia" w:hAnsiTheme="minorEastAsia" w:eastAsiaTheme="minorEastAsia"/>
          <w:sz w:val="21"/>
          <w:szCs w:val="21"/>
        </w:rPr>
        <w:t>，黄埔区人防办</w:t>
      </w:r>
      <w:r>
        <w:rPr>
          <w:rFonts w:asciiTheme="minorEastAsia" w:hAnsiTheme="minorEastAsia" w:eastAsiaTheme="minorEastAsia"/>
          <w:sz w:val="21"/>
          <w:szCs w:val="21"/>
        </w:rPr>
        <w:tab/>
      </w:r>
      <w:r>
        <w:rPr>
          <w:rFonts w:hint="eastAsia" w:asciiTheme="minorEastAsia" w:hAnsiTheme="minorEastAsia" w:eastAsiaTheme="minorEastAsia"/>
          <w:sz w:val="21"/>
          <w:szCs w:val="21"/>
        </w:rPr>
        <w:t>窗口</w:t>
      </w:r>
      <w:r>
        <w:rPr>
          <w:rFonts w:asciiTheme="minorEastAsia" w:hAnsiTheme="minorEastAsia" w:eastAsiaTheme="minorEastAsia"/>
          <w:sz w:val="21"/>
          <w:szCs w:val="21"/>
        </w:rPr>
        <w:t xml:space="preserve">82118648/82118618  </w:t>
      </w:r>
      <w:r>
        <w:rPr>
          <w:rFonts w:hint="eastAsia" w:asciiTheme="minorEastAsia" w:hAnsiTheme="minorEastAsia" w:eastAsiaTheme="minorEastAsia"/>
          <w:sz w:val="21"/>
          <w:szCs w:val="21"/>
        </w:rPr>
        <w:t>办公</w:t>
      </w:r>
      <w:r>
        <w:rPr>
          <w:rFonts w:asciiTheme="minorEastAsia" w:hAnsiTheme="minorEastAsia" w:eastAsiaTheme="minorEastAsia"/>
          <w:sz w:val="21"/>
          <w:szCs w:val="21"/>
        </w:rPr>
        <w:t>82118251</w:t>
      </w:r>
      <w:r>
        <w:rPr>
          <w:rFonts w:hint="eastAsia" w:asciiTheme="minorEastAsia" w:hAnsiTheme="minorEastAsia" w:eastAsiaTheme="minorEastAsia"/>
          <w:sz w:val="21"/>
          <w:szCs w:val="21"/>
        </w:rPr>
        <w:t>，花都区人防办</w:t>
      </w:r>
      <w:r>
        <w:rPr>
          <w:rFonts w:asciiTheme="minorEastAsia" w:hAnsiTheme="minorEastAsia" w:eastAsiaTheme="minorEastAsia"/>
          <w:sz w:val="21"/>
          <w:szCs w:val="21"/>
        </w:rPr>
        <w:tab/>
      </w:r>
      <w:r>
        <w:rPr>
          <w:rFonts w:hint="eastAsia" w:asciiTheme="minorEastAsia" w:hAnsiTheme="minorEastAsia" w:eastAsiaTheme="minorEastAsia"/>
          <w:sz w:val="21"/>
          <w:szCs w:val="21"/>
        </w:rPr>
        <w:t>窗口、办公</w:t>
      </w:r>
      <w:r>
        <w:rPr>
          <w:rFonts w:asciiTheme="minorEastAsia" w:hAnsiTheme="minorEastAsia" w:eastAsiaTheme="minorEastAsia"/>
          <w:sz w:val="21"/>
          <w:szCs w:val="21"/>
        </w:rPr>
        <w:t>36897091</w:t>
      </w:r>
      <w:r>
        <w:rPr>
          <w:rFonts w:hint="eastAsia" w:asciiTheme="minorEastAsia" w:hAnsiTheme="minorEastAsia" w:eastAsiaTheme="minorEastAsia"/>
          <w:sz w:val="21"/>
          <w:szCs w:val="21"/>
        </w:rPr>
        <w:t>，番禺区人防办</w:t>
      </w:r>
      <w:r>
        <w:rPr>
          <w:rFonts w:asciiTheme="minorEastAsia" w:hAnsiTheme="minorEastAsia" w:eastAsiaTheme="minorEastAsia"/>
          <w:sz w:val="21"/>
          <w:szCs w:val="21"/>
        </w:rPr>
        <w:tab/>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办公</w:t>
      </w:r>
      <w:r>
        <w:rPr>
          <w:rFonts w:asciiTheme="minorEastAsia" w:hAnsiTheme="minorEastAsia" w:eastAsiaTheme="minorEastAsia"/>
          <w:sz w:val="21"/>
          <w:szCs w:val="21"/>
        </w:rPr>
        <w:t>84886212</w:t>
      </w:r>
      <w:r>
        <w:rPr>
          <w:rFonts w:hint="eastAsia" w:asciiTheme="minorEastAsia" w:hAnsiTheme="minorEastAsia" w:eastAsiaTheme="minorEastAsia"/>
          <w:sz w:val="21"/>
          <w:szCs w:val="21"/>
        </w:rPr>
        <w:t>，南沙区人防办</w:t>
      </w:r>
      <w:r>
        <w:rPr>
          <w:rFonts w:asciiTheme="minorEastAsia" w:hAnsiTheme="minorEastAsia" w:eastAsiaTheme="minorEastAsia"/>
          <w:sz w:val="21"/>
          <w:szCs w:val="21"/>
        </w:rPr>
        <w:tab/>
      </w:r>
      <w:r>
        <w:rPr>
          <w:rFonts w:hint="eastAsia" w:asciiTheme="minorEastAsia" w:hAnsiTheme="minorEastAsia" w:eastAsiaTheme="minorEastAsia"/>
          <w:sz w:val="21"/>
          <w:szCs w:val="21"/>
        </w:rPr>
        <w:t>窗口</w:t>
      </w:r>
      <w:r>
        <w:rPr>
          <w:rFonts w:asciiTheme="minorEastAsia" w:hAnsiTheme="minorEastAsia" w:eastAsiaTheme="minorEastAsia"/>
          <w:sz w:val="21"/>
          <w:szCs w:val="21"/>
        </w:rPr>
        <w:t xml:space="preserve">39914086  </w:t>
      </w:r>
      <w:r>
        <w:rPr>
          <w:rFonts w:hint="eastAsia" w:asciiTheme="minorEastAsia" w:hAnsiTheme="minorEastAsia" w:eastAsiaTheme="minorEastAsia"/>
          <w:sz w:val="21"/>
          <w:szCs w:val="21"/>
        </w:rPr>
        <w:t>办公</w:t>
      </w:r>
      <w:r>
        <w:rPr>
          <w:rFonts w:asciiTheme="minorEastAsia" w:hAnsiTheme="minorEastAsia" w:eastAsiaTheme="minorEastAsia"/>
          <w:sz w:val="21"/>
          <w:szCs w:val="21"/>
        </w:rPr>
        <w:t>84986255</w:t>
      </w:r>
      <w:r>
        <w:rPr>
          <w:rFonts w:hint="eastAsia" w:asciiTheme="minorEastAsia" w:hAnsiTheme="minorEastAsia" w:eastAsiaTheme="minorEastAsia"/>
          <w:sz w:val="21"/>
          <w:szCs w:val="21"/>
        </w:rPr>
        <w:t>，从化区人防办</w:t>
      </w:r>
      <w:r>
        <w:rPr>
          <w:rFonts w:asciiTheme="minorEastAsia" w:hAnsiTheme="minorEastAsia" w:eastAsiaTheme="minorEastAsia"/>
          <w:sz w:val="21"/>
          <w:szCs w:val="21"/>
        </w:rPr>
        <w:tab/>
      </w:r>
      <w:r>
        <w:rPr>
          <w:rFonts w:hint="eastAsia" w:asciiTheme="minorEastAsia" w:hAnsiTheme="minorEastAsia" w:eastAsiaTheme="minorEastAsia"/>
          <w:sz w:val="21"/>
          <w:szCs w:val="21"/>
        </w:rPr>
        <w:t>窗口</w:t>
      </w:r>
      <w:r>
        <w:rPr>
          <w:rFonts w:asciiTheme="minorEastAsia" w:hAnsiTheme="minorEastAsia" w:eastAsiaTheme="minorEastAsia"/>
          <w:sz w:val="21"/>
          <w:szCs w:val="21"/>
        </w:rPr>
        <w:t xml:space="preserve">87956188  </w:t>
      </w:r>
      <w:r>
        <w:rPr>
          <w:rFonts w:hint="eastAsia" w:asciiTheme="minorEastAsia" w:hAnsiTheme="minorEastAsia" w:eastAsiaTheme="minorEastAsia"/>
          <w:sz w:val="21"/>
          <w:szCs w:val="21"/>
        </w:rPr>
        <w:t>办公</w:t>
      </w:r>
      <w:r>
        <w:rPr>
          <w:rFonts w:asciiTheme="minorEastAsia" w:hAnsiTheme="minorEastAsia" w:eastAsiaTheme="minorEastAsia"/>
          <w:sz w:val="21"/>
          <w:szCs w:val="21"/>
        </w:rPr>
        <w:t>37508921</w:t>
      </w:r>
      <w:r>
        <w:rPr>
          <w:rFonts w:hint="eastAsia" w:asciiTheme="minorEastAsia" w:hAnsiTheme="minorEastAsia" w:eastAsiaTheme="minorEastAsia"/>
          <w:sz w:val="21"/>
          <w:szCs w:val="21"/>
        </w:rPr>
        <w:t>，增城区人防办</w:t>
      </w:r>
      <w:r>
        <w:rPr>
          <w:rFonts w:asciiTheme="minorEastAsia" w:hAnsiTheme="minorEastAsia" w:eastAsiaTheme="minorEastAsia"/>
          <w:sz w:val="21"/>
          <w:szCs w:val="21"/>
        </w:rPr>
        <w:t xml:space="preserve"> </w:t>
      </w:r>
      <w:r>
        <w:rPr>
          <w:rFonts w:asciiTheme="minorEastAsia" w:hAnsiTheme="minorEastAsia" w:eastAsiaTheme="minorEastAsia"/>
          <w:sz w:val="21"/>
          <w:szCs w:val="21"/>
        </w:rPr>
        <w:tab/>
      </w:r>
      <w:r>
        <w:rPr>
          <w:rFonts w:hint="eastAsia" w:asciiTheme="minorEastAsia" w:hAnsiTheme="minorEastAsia" w:eastAsiaTheme="minorEastAsia"/>
          <w:sz w:val="21"/>
          <w:szCs w:val="21"/>
        </w:rPr>
        <w:t>窗口</w:t>
      </w:r>
      <w:r>
        <w:rPr>
          <w:rFonts w:asciiTheme="minorEastAsia" w:hAnsiTheme="minorEastAsia" w:eastAsiaTheme="minorEastAsia"/>
          <w:sz w:val="21"/>
          <w:szCs w:val="21"/>
        </w:rPr>
        <w:t xml:space="preserve">82629277  </w:t>
      </w:r>
      <w:r>
        <w:rPr>
          <w:rFonts w:hint="eastAsia" w:asciiTheme="minorEastAsia" w:hAnsiTheme="minorEastAsia" w:eastAsiaTheme="minorEastAsia"/>
          <w:sz w:val="21"/>
          <w:szCs w:val="21"/>
        </w:rPr>
        <w:t>办公</w:t>
      </w:r>
      <w:r>
        <w:rPr>
          <w:rFonts w:asciiTheme="minorEastAsia" w:hAnsiTheme="minorEastAsia" w:eastAsiaTheme="minorEastAsia"/>
          <w:sz w:val="21"/>
          <w:szCs w:val="21"/>
        </w:rPr>
        <w:t>82755095</w:t>
      </w:r>
      <w:r>
        <w:rPr>
          <w:rFonts w:hint="eastAsia" w:asciiTheme="minorEastAsia" w:hAnsiTheme="minorEastAsia" w:eastAsiaTheme="minorEastAsia"/>
          <w:sz w:val="21"/>
          <w:szCs w:val="21"/>
        </w:rPr>
        <w:t>，空港委规建局</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窗口</w:t>
      </w:r>
      <w:r>
        <w:rPr>
          <w:rFonts w:asciiTheme="minorEastAsia" w:hAnsiTheme="minorEastAsia" w:eastAsiaTheme="minorEastAsia"/>
          <w:sz w:val="21"/>
          <w:szCs w:val="21"/>
        </w:rPr>
        <w:t>36067509</w:t>
      </w:r>
      <w:r>
        <w:rPr>
          <w:rFonts w:hint="eastAsia" w:asciiTheme="minorEastAsia" w:hAnsiTheme="minorEastAsia" w:eastAsiaTheme="minorEastAsia"/>
          <w:sz w:val="21"/>
          <w:szCs w:val="21"/>
        </w:rPr>
        <w:t>办公</w:t>
      </w:r>
      <w:r>
        <w:rPr>
          <w:rFonts w:asciiTheme="minorEastAsia" w:hAnsiTheme="minorEastAsia" w:eastAsiaTheme="minorEastAsia"/>
          <w:sz w:val="21"/>
          <w:szCs w:val="21"/>
        </w:rPr>
        <w:t>36050030</w:t>
      </w:r>
      <w:r>
        <w:rPr>
          <w:rFonts w:hint="eastAsia" w:asciiTheme="minorEastAsia" w:hAnsiTheme="minorEastAsia" w:eastAsiaTheme="minorEastAsia"/>
          <w:sz w:val="21"/>
          <w:szCs w:val="21"/>
        </w:rPr>
        <w:t>，南沙区审批局</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窗口</w:t>
      </w:r>
      <w:r>
        <w:rPr>
          <w:rFonts w:asciiTheme="minorEastAsia" w:hAnsiTheme="minorEastAsia" w:eastAsiaTheme="minorEastAsia"/>
          <w:sz w:val="21"/>
          <w:szCs w:val="21"/>
        </w:rPr>
        <w:t>39914086</w:t>
      </w:r>
      <w:r>
        <w:rPr>
          <w:rFonts w:hint="eastAsia" w:asciiTheme="minorEastAsia" w:hAnsiTheme="minorEastAsia" w:eastAsiaTheme="minorEastAsia"/>
          <w:sz w:val="21"/>
          <w:szCs w:val="21"/>
        </w:rPr>
        <w:t>办公</w:t>
      </w:r>
      <w:r>
        <w:rPr>
          <w:rFonts w:asciiTheme="minorEastAsia" w:hAnsiTheme="minorEastAsia" w:eastAsiaTheme="minorEastAsia"/>
          <w:sz w:val="21"/>
          <w:szCs w:val="21"/>
        </w:rPr>
        <w:t xml:space="preserve">39053237 </w:t>
      </w:r>
      <w:r>
        <w:rPr>
          <w:rFonts w:hint="eastAsia" w:asciiTheme="minorEastAsia" w:hAnsiTheme="minorEastAsia" w:eastAsiaTheme="minorEastAsia"/>
          <w:sz w:val="21"/>
          <w:szCs w:val="21"/>
        </w:rPr>
        <w:t>。</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bCs/>
          <w:sz w:val="21"/>
          <w:szCs w:val="21"/>
        </w:rPr>
      </w:pPr>
      <w:r>
        <w:rPr>
          <w:rFonts w:asciiTheme="minorEastAsia" w:hAnsiTheme="minorEastAsia" w:eastAsiaTheme="minorEastAsia"/>
          <w:b/>
          <w:bCs/>
          <w:sz w:val="21"/>
          <w:szCs w:val="21"/>
        </w:rPr>
        <w:t>5.建设工程</w:t>
      </w:r>
      <w:r>
        <w:rPr>
          <w:rFonts w:hint="eastAsia" w:asciiTheme="minorEastAsia" w:hAnsiTheme="minorEastAsia" w:eastAsiaTheme="minorEastAsia"/>
          <w:b/>
          <w:bCs/>
          <w:sz w:val="21"/>
          <w:szCs w:val="21"/>
        </w:rPr>
        <w:t>城</w:t>
      </w:r>
      <w:r>
        <w:rPr>
          <w:rFonts w:asciiTheme="minorEastAsia" w:hAnsiTheme="minorEastAsia" w:eastAsiaTheme="minorEastAsia"/>
          <w:b/>
          <w:bCs/>
          <w:sz w:val="21"/>
          <w:szCs w:val="21"/>
        </w:rPr>
        <w:t>建档案验收部门</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广州市</w:t>
      </w:r>
      <w:r>
        <w:rPr>
          <w:rFonts w:asciiTheme="minorEastAsia" w:hAnsiTheme="minorEastAsia" w:eastAsiaTheme="minorEastAsia"/>
          <w:sz w:val="21"/>
          <w:szCs w:val="21"/>
        </w:rPr>
        <w:t>城市建设档案馆，咨询电话：83333461；从化区城建档案馆，咨询电话：87955292</w:t>
      </w:r>
      <w:r>
        <w:rPr>
          <w:rFonts w:hint="eastAsia" w:asciiTheme="minorEastAsia" w:hAnsiTheme="minorEastAsia" w:eastAsiaTheme="minorEastAsia"/>
          <w:sz w:val="21"/>
          <w:szCs w:val="21"/>
        </w:rPr>
        <w:t>；南沙区国</w:t>
      </w:r>
      <w:r>
        <w:rPr>
          <w:rFonts w:asciiTheme="minorEastAsia" w:hAnsiTheme="minorEastAsia" w:eastAsiaTheme="minorEastAsia"/>
          <w:sz w:val="21"/>
          <w:szCs w:val="21"/>
        </w:rPr>
        <w:t>家档案馆</w:t>
      </w:r>
      <w:r>
        <w:rPr>
          <w:rFonts w:hint="eastAsia" w:asciiTheme="minorEastAsia" w:hAnsiTheme="minorEastAsia" w:eastAsiaTheme="minorEastAsia"/>
          <w:sz w:val="21"/>
          <w:szCs w:val="21"/>
        </w:rPr>
        <w:t>，</w:t>
      </w:r>
      <w:r>
        <w:rPr>
          <w:rFonts w:asciiTheme="minorEastAsia" w:hAnsiTheme="minorEastAsia" w:eastAsiaTheme="minorEastAsia"/>
          <w:sz w:val="21"/>
          <w:szCs w:val="21"/>
        </w:rPr>
        <w:t>咨询电话：84985703；广州开发区城建档案馆</w:t>
      </w:r>
      <w:r>
        <w:rPr>
          <w:rFonts w:hint="eastAsia" w:asciiTheme="minorEastAsia" w:hAnsiTheme="minorEastAsia" w:eastAsiaTheme="minorEastAsia"/>
          <w:sz w:val="21"/>
          <w:szCs w:val="21"/>
        </w:rPr>
        <w:t>，</w:t>
      </w:r>
      <w:r>
        <w:rPr>
          <w:rFonts w:asciiTheme="minorEastAsia" w:hAnsiTheme="minorEastAsia" w:eastAsiaTheme="minorEastAsia"/>
          <w:sz w:val="21"/>
          <w:szCs w:val="21"/>
        </w:rPr>
        <w:t>咨询电话：82111148；花都区</w:t>
      </w:r>
      <w:r>
        <w:rPr>
          <w:rFonts w:hint="eastAsia" w:asciiTheme="minorEastAsia" w:hAnsiTheme="minorEastAsia" w:eastAsiaTheme="minorEastAsia"/>
          <w:sz w:val="21"/>
          <w:szCs w:val="21"/>
        </w:rPr>
        <w:t>规划</w:t>
      </w:r>
      <w:r>
        <w:rPr>
          <w:rFonts w:asciiTheme="minorEastAsia" w:hAnsiTheme="minorEastAsia" w:eastAsiaTheme="minorEastAsia"/>
          <w:sz w:val="21"/>
          <w:szCs w:val="21"/>
        </w:rPr>
        <w:t>编</w:t>
      </w:r>
      <w:r>
        <w:rPr>
          <w:rFonts w:hint="eastAsia" w:asciiTheme="minorEastAsia" w:hAnsiTheme="minorEastAsia" w:eastAsiaTheme="minorEastAsia"/>
          <w:sz w:val="21"/>
          <w:szCs w:val="21"/>
        </w:rPr>
        <w:t>研</w:t>
      </w:r>
      <w:r>
        <w:rPr>
          <w:rFonts w:asciiTheme="minorEastAsia" w:hAnsiTheme="minorEastAsia" w:eastAsiaTheme="minorEastAsia"/>
          <w:sz w:val="21"/>
          <w:szCs w:val="21"/>
        </w:rPr>
        <w:t>中心城建档案</w:t>
      </w:r>
      <w:r>
        <w:rPr>
          <w:rFonts w:hint="eastAsia" w:asciiTheme="minorEastAsia" w:hAnsiTheme="minorEastAsia" w:eastAsiaTheme="minorEastAsia"/>
          <w:sz w:val="21"/>
          <w:szCs w:val="21"/>
        </w:rPr>
        <w:t>部</w:t>
      </w:r>
      <w:r>
        <w:rPr>
          <w:rFonts w:asciiTheme="minorEastAsia" w:hAnsiTheme="minorEastAsia" w:eastAsiaTheme="minorEastAsia"/>
          <w:sz w:val="21"/>
          <w:szCs w:val="21"/>
        </w:rPr>
        <w:t>，咨询电话：37736881</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sz w:val="21"/>
          <w:szCs w:val="21"/>
        </w:rPr>
      </w:pPr>
      <w:r>
        <w:rPr>
          <w:rFonts w:asciiTheme="minorEastAsia" w:hAnsiTheme="minorEastAsia" w:eastAsiaTheme="minorEastAsia"/>
          <w:b/>
          <w:sz w:val="21"/>
          <w:szCs w:val="21"/>
        </w:rPr>
        <w:t>6.广州市重点建设项目档案验收部门</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广州市档案局，咨询电话：</w:t>
      </w:r>
      <w:r>
        <w:rPr>
          <w:rFonts w:asciiTheme="minorEastAsia" w:hAnsiTheme="minorEastAsia" w:eastAsiaTheme="minorEastAsia"/>
          <w:sz w:val="21"/>
          <w:szCs w:val="21"/>
        </w:rPr>
        <w:t>83103727；越秀区档案局，咨询电话：83268192；荔湾区档案局，咨询电话：81599619；海珠区档案局，咨询电话：89088030；白云区档案局，咨询电话：86580393；天河区档案局，咨询电话：38623621；黄埔区档案局，咨询电话：82118078</w:t>
      </w:r>
      <w:r>
        <w:rPr>
          <w:rFonts w:hint="eastAsia" w:asciiTheme="minorEastAsia" w:hAnsiTheme="minorEastAsia" w:eastAsiaTheme="minorEastAsia"/>
          <w:sz w:val="21"/>
          <w:szCs w:val="21"/>
        </w:rPr>
        <w:t>；番禺区档案局，咨询电话：</w:t>
      </w:r>
      <w:r>
        <w:rPr>
          <w:rFonts w:asciiTheme="minorEastAsia" w:hAnsiTheme="minorEastAsia" w:eastAsiaTheme="minorEastAsia"/>
          <w:sz w:val="21"/>
          <w:szCs w:val="21"/>
        </w:rPr>
        <w:t>84636190</w:t>
      </w:r>
      <w:r>
        <w:rPr>
          <w:rFonts w:hint="eastAsia" w:asciiTheme="minorEastAsia" w:hAnsiTheme="minorEastAsia" w:eastAsiaTheme="minorEastAsia"/>
          <w:sz w:val="21"/>
          <w:szCs w:val="21"/>
        </w:rPr>
        <w:t>；花都区档案局，咨询电话：</w:t>
      </w:r>
      <w:r>
        <w:rPr>
          <w:rFonts w:asciiTheme="minorEastAsia" w:hAnsiTheme="minorEastAsia" w:eastAsiaTheme="minorEastAsia"/>
          <w:sz w:val="21"/>
          <w:szCs w:val="21"/>
        </w:rPr>
        <w:t>36899106；南沙区档案局，咨询电话：39910349</w:t>
      </w:r>
      <w:r>
        <w:rPr>
          <w:rFonts w:hint="eastAsia" w:asciiTheme="minorEastAsia" w:hAnsiTheme="minorEastAsia" w:eastAsiaTheme="minorEastAsia"/>
          <w:sz w:val="21"/>
          <w:szCs w:val="21"/>
        </w:rPr>
        <w:t>；增城区档案局，咨询电话：</w:t>
      </w:r>
      <w:r>
        <w:rPr>
          <w:rFonts w:asciiTheme="minorEastAsia" w:hAnsiTheme="minorEastAsia" w:eastAsiaTheme="minorEastAsia"/>
          <w:sz w:val="21"/>
          <w:szCs w:val="21"/>
        </w:rPr>
        <w:t>32826639；从化区档案局，咨询电话：87922510</w:t>
      </w:r>
      <w:r>
        <w:rPr>
          <w:rFonts w:hint="eastAsia" w:asciiTheme="minorEastAsia" w:hAnsiTheme="minorEastAsia" w:eastAsiaTheme="minorEastAsia"/>
          <w:sz w:val="21"/>
          <w:szCs w:val="21"/>
        </w:rPr>
        <w:t>。</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sz w:val="21"/>
          <w:szCs w:val="21"/>
        </w:rPr>
      </w:pPr>
      <w:r>
        <w:rPr>
          <w:rFonts w:asciiTheme="minorEastAsia" w:hAnsiTheme="minorEastAsia" w:eastAsiaTheme="minorEastAsia"/>
          <w:b/>
          <w:sz w:val="21"/>
          <w:szCs w:val="21"/>
        </w:rPr>
        <w:t>7.气象部门防雷装置竣工验收部门</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广州市气象局（含越秀、荔湾、天河），咨询电话：020-38920933；海珠区气象局，咨询电话：020-66662357；白云区气象局，咨询电话：020-86055097；黄埔区气象局，咨询电话：020-82112518；花都区气象局，咨询电话：020-36888326；番禺区气象局，咨询电话：020-84643002；南沙区气象局，咨询电话 ： 020-39914080；从化区气象局，咨询电话 ：020-87956188；增城区气象局，咨询电话：020-82628197。</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sz w:val="21"/>
          <w:szCs w:val="21"/>
        </w:rPr>
      </w:pPr>
      <w:r>
        <w:rPr>
          <w:rFonts w:asciiTheme="minorEastAsia" w:hAnsiTheme="minorEastAsia" w:eastAsiaTheme="minorEastAsia"/>
          <w:b/>
          <w:sz w:val="21"/>
          <w:szCs w:val="21"/>
        </w:rPr>
        <w:t>8. 房屋建筑内光纤到户通信设施工程竣工验收备案</w:t>
      </w:r>
      <w:r>
        <w:rPr>
          <w:rFonts w:hint="eastAsia" w:asciiTheme="minorEastAsia" w:hAnsiTheme="minorEastAsia" w:eastAsiaTheme="minorEastAsia"/>
          <w:b/>
          <w:sz w:val="21"/>
          <w:szCs w:val="21"/>
        </w:rPr>
        <w:t>部门</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广州市通信建设管理办公室，咨询电话：</w:t>
      </w:r>
      <w:r>
        <w:rPr>
          <w:rFonts w:asciiTheme="minorEastAsia" w:hAnsiTheme="minorEastAsia" w:eastAsiaTheme="minorEastAsia"/>
          <w:sz w:val="21"/>
          <w:szCs w:val="21"/>
        </w:rPr>
        <w:t>83705028；</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sz w:val="21"/>
          <w:szCs w:val="21"/>
        </w:rPr>
      </w:pPr>
      <w:r>
        <w:rPr>
          <w:rFonts w:asciiTheme="minorEastAsia" w:hAnsiTheme="minorEastAsia" w:eastAsiaTheme="minorEastAsia"/>
          <w:b/>
          <w:sz w:val="21"/>
          <w:szCs w:val="21"/>
        </w:rPr>
        <w:t>9.园林绿化工程验收部门</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广州市林业和园林局，咨询电话：</w:t>
      </w:r>
      <w:r>
        <w:rPr>
          <w:rFonts w:asciiTheme="minorEastAsia" w:hAnsiTheme="minorEastAsia" w:eastAsiaTheme="minorEastAsia"/>
          <w:sz w:val="21"/>
          <w:szCs w:val="21"/>
        </w:rPr>
        <w:t>83818735；越秀区住房建设和水务局，咨询电话：37668912；荔湾区住房和建设局，咨询电话：81562088；天河区农业和园林局，咨询电话：38622279；海珠区住建水务局，咨询电话：89885687；番禺区城管局，咨询电话：84690932；白云区城管局，咨询电话：36681855；黄埔区住建局，咨询电话：81222172；花都区城管局，咨询电话：36829789；南沙区农林局，咨询电话：84987045；增城区林业和园林局，咨询电话：82752124；从化区林业和园林局，咨询电话：87957922。</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sz w:val="21"/>
          <w:szCs w:val="21"/>
        </w:rPr>
      </w:pPr>
      <w:r>
        <w:rPr>
          <w:rFonts w:asciiTheme="minorEastAsia" w:hAnsiTheme="minorEastAsia" w:eastAsiaTheme="minorEastAsia"/>
          <w:b/>
          <w:bCs/>
          <w:sz w:val="21"/>
          <w:szCs w:val="21"/>
        </w:rPr>
        <w:t>10.</w:t>
      </w:r>
      <w:r>
        <w:rPr>
          <w:rFonts w:hint="eastAsia" w:asciiTheme="minorEastAsia" w:hAnsiTheme="minorEastAsia" w:eastAsiaTheme="minorEastAsia"/>
          <w:b/>
          <w:sz w:val="21"/>
          <w:szCs w:val="21"/>
        </w:rPr>
        <w:t>生产建设项目水土保持设施验收报备部门</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广州市水务局</w:t>
      </w:r>
      <w:r>
        <w:rPr>
          <w:rFonts w:asciiTheme="minorEastAsia" w:hAnsiTheme="minorEastAsia" w:eastAsiaTheme="minorEastAsia"/>
          <w:sz w:val="21"/>
          <w:szCs w:val="21"/>
        </w:rPr>
        <w:t xml:space="preserve">88521293;广州市水土保持监测站86676631;空港委36066884;越秀区建设和水务局37668893;海珠区水务局31956864;荔湾区农业农村和水务局81499627; </w:t>
      </w:r>
      <w:r>
        <w:rPr>
          <w:rFonts w:hint="eastAsia" w:asciiTheme="minorEastAsia" w:hAnsiTheme="minorEastAsia" w:eastAsiaTheme="minorEastAsia"/>
          <w:sz w:val="21"/>
          <w:szCs w:val="21"/>
        </w:rPr>
        <w:t>天河区水务局</w:t>
      </w:r>
      <w:r>
        <w:rPr>
          <w:rFonts w:asciiTheme="minorEastAsia" w:hAnsiTheme="minorEastAsia" w:eastAsiaTheme="minorEastAsia"/>
          <w:sz w:val="21"/>
          <w:szCs w:val="21"/>
        </w:rPr>
        <w:t xml:space="preserve">38667054;白云区水务局36514404;黄埔区水务局82111799; </w:t>
      </w:r>
      <w:r>
        <w:rPr>
          <w:rFonts w:hint="eastAsia" w:asciiTheme="minorEastAsia" w:hAnsiTheme="minorEastAsia" w:eastAsiaTheme="minorEastAsia"/>
          <w:sz w:val="21"/>
          <w:szCs w:val="21"/>
        </w:rPr>
        <w:t>花都区水务局</w:t>
      </w:r>
      <w:r>
        <w:rPr>
          <w:rFonts w:asciiTheme="minorEastAsia" w:hAnsiTheme="minorEastAsia" w:eastAsiaTheme="minorEastAsia"/>
          <w:sz w:val="21"/>
          <w:szCs w:val="21"/>
        </w:rPr>
        <w:t xml:space="preserve">36810469; </w:t>
      </w:r>
      <w:r>
        <w:rPr>
          <w:rFonts w:hint="eastAsia" w:asciiTheme="minorEastAsia" w:hAnsiTheme="minorEastAsia" w:eastAsiaTheme="minorEastAsia"/>
          <w:sz w:val="21"/>
          <w:szCs w:val="21"/>
        </w:rPr>
        <w:t>番禺区水务局</w:t>
      </w:r>
      <w:r>
        <w:rPr>
          <w:rFonts w:asciiTheme="minorEastAsia" w:hAnsiTheme="minorEastAsia" w:eastAsiaTheme="minorEastAsia"/>
          <w:sz w:val="21"/>
          <w:szCs w:val="21"/>
        </w:rPr>
        <w:t xml:space="preserve">34818317; </w:t>
      </w:r>
      <w:r>
        <w:rPr>
          <w:rFonts w:hint="eastAsia" w:asciiTheme="minorEastAsia" w:hAnsiTheme="minorEastAsia" w:eastAsiaTheme="minorEastAsia"/>
          <w:sz w:val="21"/>
          <w:szCs w:val="21"/>
        </w:rPr>
        <w:t>南沙区水务局</w:t>
      </w:r>
      <w:r>
        <w:rPr>
          <w:rFonts w:asciiTheme="minorEastAsia" w:hAnsiTheme="minorEastAsia" w:eastAsiaTheme="minorEastAsia"/>
          <w:sz w:val="21"/>
          <w:szCs w:val="21"/>
        </w:rPr>
        <w:t xml:space="preserve">84985425(财政投资类);南沙区审批局39050993(社会投资类);从化区水务局87923992; </w:t>
      </w:r>
      <w:r>
        <w:rPr>
          <w:rFonts w:hint="eastAsia" w:asciiTheme="minorEastAsia" w:hAnsiTheme="minorEastAsia" w:eastAsiaTheme="minorEastAsia"/>
          <w:sz w:val="21"/>
          <w:szCs w:val="21"/>
        </w:rPr>
        <w:t>增城区</w:t>
      </w:r>
      <w:r>
        <w:rPr>
          <w:rFonts w:asciiTheme="minorEastAsia" w:hAnsiTheme="minorEastAsia" w:eastAsiaTheme="minorEastAsia"/>
          <w:sz w:val="21"/>
          <w:szCs w:val="21"/>
        </w:rPr>
        <w:t>82612123</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八</w:t>
      </w:r>
      <w:r>
        <w:rPr>
          <w:rFonts w:asciiTheme="minorEastAsia" w:hAnsiTheme="minorEastAsia" w:eastAsiaTheme="minorEastAsia"/>
          <w:b/>
          <w:bCs/>
          <w:sz w:val="21"/>
          <w:szCs w:val="21"/>
        </w:rPr>
        <w:t>、办理依据</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1.《中华人民共和国消防法》</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2.《国务院办公厅关于全面开展工程建设项目审批制度改革的实施意见》（国办发〔2019〕11号)</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3.《广州市人民政府关于印发广州市工程建设项目审批制度改革试点实施方案的通知》（穗府〔2018〕12号）</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4.《广州市进一步深化工程建设项目审批制度改革实施方案》（穗府函〔2019〕194号）</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《建设</w:t>
      </w:r>
      <w:r>
        <w:rPr>
          <w:rFonts w:asciiTheme="minorEastAsia" w:hAnsiTheme="minorEastAsia" w:eastAsiaTheme="minorEastAsia"/>
          <w:sz w:val="21"/>
          <w:szCs w:val="21"/>
        </w:rPr>
        <w:t>工程</w:t>
      </w:r>
      <w:r>
        <w:rPr>
          <w:rFonts w:hint="eastAsia" w:asciiTheme="minorEastAsia" w:hAnsiTheme="minorEastAsia" w:eastAsiaTheme="minorEastAsia"/>
          <w:sz w:val="21"/>
          <w:szCs w:val="21"/>
        </w:rPr>
        <w:t>质量</w:t>
      </w:r>
      <w:r>
        <w:rPr>
          <w:rFonts w:asciiTheme="minorEastAsia" w:hAnsiTheme="minorEastAsia" w:eastAsiaTheme="minorEastAsia"/>
          <w:sz w:val="21"/>
          <w:szCs w:val="21"/>
        </w:rPr>
        <w:t>管理条例》（中</w:t>
      </w:r>
      <w:r>
        <w:rPr>
          <w:rFonts w:hint="eastAsia" w:asciiTheme="minorEastAsia" w:hAnsiTheme="minorEastAsia" w:eastAsiaTheme="minorEastAsia"/>
          <w:sz w:val="21"/>
          <w:szCs w:val="21"/>
        </w:rPr>
        <w:t>华</w:t>
      </w:r>
      <w:r>
        <w:rPr>
          <w:rFonts w:asciiTheme="minorEastAsia" w:hAnsiTheme="minorEastAsia" w:eastAsiaTheme="minorEastAsia"/>
          <w:sz w:val="21"/>
          <w:szCs w:val="21"/>
        </w:rPr>
        <w:t>人民共和国国务院令第279号）</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6.《住房和城乡建设部关于修改部分部门规章的决定》(中华人民共和国住房和城乡建设部令第47号)</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7.住房和城乡建设部关于印发《房屋建筑和市政基础设施工程竣工验收规定》的通知(建质[2013]171号)</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8.住房和城乡建设部关于修改《房屋建筑工程和市政基础设施工程竣工验收备案管理暂行办法》的决定》(中华人民共和国住房和城乡建设部令2009年第2号)</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9</w:t>
      </w:r>
      <w:r>
        <w:rPr>
          <w:rFonts w:hint="eastAsia" w:asciiTheme="minorEastAsia" w:hAnsiTheme="minorEastAsia" w:eastAsiaTheme="minorEastAsia"/>
          <w:sz w:val="21"/>
          <w:szCs w:val="21"/>
        </w:rPr>
        <w:t>．《中华人民共和国城乡规划法》（</w:t>
      </w:r>
      <w:r>
        <w:rPr>
          <w:rFonts w:asciiTheme="minorEastAsia" w:hAnsiTheme="minorEastAsia" w:eastAsiaTheme="minorEastAsia"/>
          <w:sz w:val="21"/>
          <w:szCs w:val="21"/>
        </w:rPr>
        <w:t>2015年修正）第四十五条</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10</w:t>
      </w:r>
      <w:r>
        <w:rPr>
          <w:rFonts w:hint="eastAsia" w:asciiTheme="minorEastAsia" w:hAnsiTheme="minorEastAsia" w:eastAsiaTheme="minorEastAsia"/>
          <w:sz w:val="21"/>
          <w:szCs w:val="21"/>
        </w:rPr>
        <w:t>．《广东省城乡规划条例》（省人大公告第</w:t>
      </w:r>
      <w:r>
        <w:rPr>
          <w:rFonts w:asciiTheme="minorEastAsia" w:hAnsiTheme="minorEastAsia" w:eastAsiaTheme="minorEastAsia"/>
          <w:sz w:val="21"/>
          <w:szCs w:val="21"/>
        </w:rPr>
        <w:t xml:space="preserve">90号）第四十六条 3．《广州市城乡规划条例》(市人大公告第56号)第三十八条 </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11</w:t>
      </w:r>
      <w:r>
        <w:rPr>
          <w:rFonts w:hint="eastAsia" w:asciiTheme="minorEastAsia" w:hAnsiTheme="minorEastAsia" w:eastAsiaTheme="minorEastAsia"/>
          <w:sz w:val="21"/>
          <w:szCs w:val="21"/>
        </w:rPr>
        <w:t>．《广州市城乡规划程序规定》（广州市人民政府令第</w:t>
      </w:r>
      <w:r>
        <w:rPr>
          <w:rFonts w:asciiTheme="minorEastAsia" w:hAnsiTheme="minorEastAsia" w:eastAsiaTheme="minorEastAsia"/>
          <w:sz w:val="21"/>
          <w:szCs w:val="21"/>
        </w:rPr>
        <w:t xml:space="preserve">59号）第四十九条 </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 xml:space="preserve">12．《广州市地下空间开发利用管理办法》（广州市人民政府令第61号）第十一条 </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13.《中华人民共和国消防法》</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14.</w:t>
      </w:r>
      <w:r>
        <w:rPr>
          <w:rFonts w:hint="eastAsia" w:asciiTheme="minorEastAsia" w:hAnsiTheme="minorEastAsia" w:eastAsiaTheme="minorEastAsia"/>
          <w:sz w:val="21"/>
          <w:szCs w:val="21"/>
        </w:rPr>
        <w:t>《建设工程消防设计审查验收管理暂行规定》（住建部令</w:t>
      </w:r>
      <w:r>
        <w:rPr>
          <w:rFonts w:asciiTheme="minorEastAsia" w:hAnsiTheme="minorEastAsia" w:eastAsiaTheme="minorEastAsia"/>
          <w:sz w:val="21"/>
          <w:szCs w:val="21"/>
        </w:rPr>
        <w:t>51号）</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15.《中华人民共和国人民防空法》</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16.《城市建设档案管理规定》（建设部令第90号）</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17.《广东省档案条例》</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18.《城市房屋白蚁防治管理规定》（建设部第130号令）</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19.《广州市房屋安全管理规定》（广州市人民政府令第164号）</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20. 住房城乡建设部、工业和信息化部《关于贯彻落实光纤到户国家到户国家标准的通知》（建标〔2013〕36号）</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21.《防雷装置设计审核和竣工验收规定》（中国气象局第21号令）</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 xml:space="preserve">22.《重大建设项目档案验收办法》（国家档案局 </w:t>
      </w:r>
      <w:r>
        <w:rPr>
          <w:rFonts w:hint="eastAsia" w:asciiTheme="minorEastAsia" w:hAnsiTheme="minorEastAsia" w:eastAsiaTheme="minorEastAsia"/>
          <w:sz w:val="21"/>
          <w:szCs w:val="21"/>
        </w:rPr>
        <w:t>国家发展和改革委员会档发</w:t>
      </w:r>
      <w:r>
        <w:rPr>
          <w:rFonts w:asciiTheme="minorEastAsia" w:hAnsiTheme="minorEastAsia" w:eastAsiaTheme="minorEastAsia"/>
          <w:sz w:val="21"/>
          <w:szCs w:val="21"/>
        </w:rPr>
        <w:t>[2006]2号）</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23.《水利部关于加强事中事后监管规范生产建设项目水土保持设施自主验收的通知》（水保〔2017〕365号）</w:t>
      </w:r>
    </w:p>
    <w:p>
      <w:pPr>
        <w:spacing w:line="400" w:lineRule="exact"/>
        <w:ind w:firstLine="420" w:firstLineChars="200"/>
        <w:rPr>
          <w:rFonts w:cs="宋体" w:asciiTheme="minorEastAsia" w:hAnsiTheme="minorEastAsia"/>
          <w:bCs/>
          <w:szCs w:val="21"/>
        </w:rPr>
      </w:pPr>
      <w:r>
        <w:rPr>
          <w:rFonts w:cs="宋体" w:asciiTheme="minorEastAsia" w:hAnsiTheme="minorEastAsia"/>
          <w:bCs/>
          <w:szCs w:val="21"/>
        </w:rPr>
        <w:t>24.《广州市人民政府关于印发广州市城乡建设档案管理办法的通知》(穗府规〔2020〕8号)</w:t>
      </w:r>
    </w:p>
    <w:p>
      <w:pPr>
        <w:pStyle w:val="11"/>
        <w:widowControl w:val="0"/>
        <w:spacing w:after="0" w:line="400" w:lineRule="exact"/>
        <w:ind w:firstLine="420" w:firstLineChars="200"/>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 xml:space="preserve">25. </w:t>
      </w:r>
      <w:r>
        <w:rPr>
          <w:rFonts w:hint="eastAsia" w:cs="宋体" w:asciiTheme="minorEastAsia" w:hAnsiTheme="minorEastAsia" w:eastAsiaTheme="minorEastAsia"/>
          <w:bCs/>
          <w:sz w:val="21"/>
          <w:szCs w:val="21"/>
        </w:rPr>
        <w:t>《中华人民共和国水土保持法》</w:t>
      </w:r>
    </w:p>
    <w:p>
      <w:pPr>
        <w:pStyle w:val="11"/>
        <w:widowControl w:val="0"/>
        <w:spacing w:after="0" w:line="400" w:lineRule="exact"/>
        <w:ind w:firstLine="420" w:firstLineChars="200"/>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26. 《广东省水土保持条例》</w:t>
      </w:r>
    </w:p>
    <w:p>
      <w:pPr>
        <w:pStyle w:val="11"/>
        <w:widowControl w:val="0"/>
        <w:spacing w:after="0" w:line="400" w:lineRule="exact"/>
        <w:ind w:firstLine="420" w:firstLineChars="200"/>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27.《广州市水土保持管理办法》</w:t>
      </w:r>
    </w:p>
    <w:p>
      <w:pPr>
        <w:pStyle w:val="11"/>
        <w:widowControl w:val="0"/>
        <w:spacing w:after="0" w:line="400" w:lineRule="exact"/>
        <w:ind w:firstLine="420" w:firstLineChars="200"/>
        <w:jc w:val="both"/>
        <w:rPr>
          <w:rFonts w:cs="宋体" w:asciiTheme="minorEastAsia" w:hAnsiTheme="minorEastAsia" w:eastAsiaTheme="minorEastAsia"/>
          <w:sz w:val="21"/>
          <w:szCs w:val="21"/>
        </w:rPr>
      </w:pP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8</w:t>
      </w:r>
      <w:r>
        <w:rPr>
          <w:rFonts w:cs="宋体" w:asciiTheme="minorEastAsia" w:hAnsiTheme="minorEastAsia" w:eastAsiaTheme="minorEastAsia"/>
          <w:sz w:val="21"/>
          <w:szCs w:val="21"/>
        </w:rPr>
        <w:t>.《关于加强事中事后监管规范生产建设项目水土保持设施自主验收的通知》(水保〔2017〕365号)</w:t>
      </w:r>
    </w:p>
    <w:p>
      <w:pPr>
        <w:spacing w:line="400" w:lineRule="exact"/>
        <w:ind w:firstLine="420" w:firstLineChars="200"/>
        <w:rPr>
          <w:rFonts w:cs="宋体" w:asciiTheme="minorEastAsia" w:hAnsiTheme="minorEastAsia"/>
          <w:bCs/>
          <w:szCs w:val="21"/>
          <w:lang w:val="en"/>
        </w:rPr>
      </w:pPr>
      <w:r>
        <w:rPr>
          <w:rFonts w:cs="宋体" w:asciiTheme="minorEastAsia" w:hAnsiTheme="minorEastAsia"/>
          <w:bCs/>
          <w:szCs w:val="21"/>
        </w:rPr>
        <w:t>29.广州市住房和城乡建设局等四部门《关于印发&lt;</w:t>
      </w:r>
      <w:r>
        <w:rPr>
          <w:rFonts w:hint="eastAsia" w:cs="宋体" w:asciiTheme="minorEastAsia" w:hAnsiTheme="minorEastAsia"/>
          <w:bCs/>
          <w:szCs w:val="21"/>
        </w:rPr>
        <w:t>广州市住宅工程质量潜在缺陷保险管理暂行办法</w:t>
      </w:r>
      <w:r>
        <w:rPr>
          <w:rFonts w:cs="宋体" w:asciiTheme="minorEastAsia" w:hAnsiTheme="minorEastAsia"/>
          <w:bCs/>
          <w:szCs w:val="21"/>
        </w:rPr>
        <w:t>&gt;</w:t>
      </w:r>
      <w:r>
        <w:rPr>
          <w:rFonts w:hint="eastAsia" w:cs="宋体" w:asciiTheme="minorEastAsia" w:hAnsiTheme="minorEastAsia"/>
          <w:bCs/>
          <w:szCs w:val="21"/>
        </w:rPr>
        <w:t>的通知》</w:t>
      </w:r>
      <w:r>
        <w:rPr>
          <w:rFonts w:cs="宋体" w:asciiTheme="minorEastAsia" w:hAnsiTheme="minorEastAsia"/>
          <w:bCs/>
          <w:szCs w:val="21"/>
        </w:rPr>
        <w:t>(穗建质〔2020〕203号)</w:t>
      </w: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bCs/>
          <w:sz w:val="21"/>
          <w:szCs w:val="21"/>
        </w:rPr>
      </w:pPr>
    </w:p>
    <w:p>
      <w:pPr>
        <w:pStyle w:val="5"/>
        <w:widowControl w:val="0"/>
        <w:spacing w:before="0" w:beforeAutospacing="0" w:after="0" w:afterAutospacing="0" w:line="400" w:lineRule="exact"/>
        <w:ind w:firstLine="422" w:firstLineChars="200"/>
        <w:jc w:val="both"/>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九</w:t>
      </w:r>
      <w:r>
        <w:rPr>
          <w:rFonts w:asciiTheme="minorEastAsia" w:hAnsiTheme="minorEastAsia" w:eastAsiaTheme="minorEastAsia"/>
          <w:b/>
          <w:bCs/>
          <w:sz w:val="21"/>
          <w:szCs w:val="21"/>
        </w:rPr>
        <w:t>、</w:t>
      </w:r>
      <w:r>
        <w:rPr>
          <w:rFonts w:hint="eastAsia" w:asciiTheme="minorEastAsia" w:hAnsiTheme="minorEastAsia" w:eastAsiaTheme="minorEastAsia"/>
          <w:b/>
          <w:bCs/>
          <w:sz w:val="21"/>
          <w:szCs w:val="21"/>
        </w:rPr>
        <w:t>应</w:t>
      </w:r>
      <w:r>
        <w:rPr>
          <w:rFonts w:asciiTheme="minorEastAsia" w:hAnsiTheme="minorEastAsia" w:eastAsiaTheme="minorEastAsia"/>
          <w:b/>
          <w:bCs/>
          <w:sz w:val="21"/>
          <w:szCs w:val="21"/>
        </w:rPr>
        <w:t>发给</w:t>
      </w:r>
      <w:r>
        <w:rPr>
          <w:rFonts w:hint="eastAsia" w:asciiTheme="minorEastAsia" w:hAnsiTheme="minorEastAsia" w:eastAsiaTheme="minorEastAsia"/>
          <w:b/>
          <w:bCs/>
          <w:sz w:val="21"/>
          <w:szCs w:val="21"/>
        </w:rPr>
        <w:t>的结果</w:t>
      </w:r>
      <w:r>
        <w:rPr>
          <w:rFonts w:asciiTheme="minorEastAsia" w:hAnsiTheme="minorEastAsia" w:eastAsiaTheme="minorEastAsia"/>
          <w:b/>
          <w:bCs/>
          <w:sz w:val="21"/>
          <w:szCs w:val="21"/>
        </w:rPr>
        <w:t>文件</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1.对所有专项验收（备案）都通过的项目，系统出具《广州市房屋建筑和市政基础设施工程竣工联合验收意见书》。建设单位可在申请系统中自行下载打印。</w:t>
      </w:r>
    </w:p>
    <w:p>
      <w:pPr>
        <w:pStyle w:val="5"/>
        <w:widowControl w:val="0"/>
        <w:spacing w:before="0" w:beforeAutospacing="0" w:after="0" w:afterAutospacing="0" w:line="40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如存在由部分专项验收（备案）不通过的，系统出具办理结果通知，对存在问题一次性告知。建设单位整改完成后重新提出联合验收申请，原已审查通过的材料不再重复提交（已合格的专项验收（备案）结果继续保留有效）验收（备案）全部通过后，发放《广州市房屋建筑和市政基础设施工程竣工联合验收意见书》</w:t>
      </w:r>
    </w:p>
    <w:p>
      <w:pPr>
        <w:spacing w:line="400" w:lineRule="exact"/>
        <w:ind w:firstLine="640" w:firstLineChars="200"/>
        <w:rPr>
          <w:rFonts w:asciiTheme="minorEastAsia" w:hAnsiTheme="minorEastAsia"/>
          <w:sz w:val="32"/>
          <w:szCs w:val="32"/>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0690454"/>
      <w:docPartObj>
        <w:docPartGallery w:val="AutoText"/>
      </w:docPartObj>
    </w:sdtPr>
    <w:sdtEndPr>
      <w:rPr>
        <w:rFonts w:hint="eastAsia" w:ascii="仿宋_GB2312" w:eastAsia="仿宋_GB2312"/>
        <w:sz w:val="28"/>
        <w:szCs w:val="28"/>
      </w:rPr>
    </w:sdtEndPr>
    <w:sdtContent>
      <w:p>
        <w:pPr>
          <w:pStyle w:val="3"/>
          <w:wordWrap w:val="0"/>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5 -</w:t>
        </w:r>
        <w:r>
          <w:rPr>
            <w:rFonts w:hint="eastAsia" w:ascii="仿宋_GB2312" w:eastAsia="仿宋_GB2312"/>
            <w:sz w:val="28"/>
            <w:szCs w:val="28"/>
          </w:rPr>
          <w:fldChar w:fldCharType="end"/>
        </w:r>
        <w:r>
          <w:rPr>
            <w:rFonts w:ascii="仿宋_GB2312" w:eastAsia="仿宋_GB2312"/>
            <w:sz w:val="28"/>
            <w:szCs w:val="28"/>
          </w:rPr>
          <w:t xml:space="preserve">  </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2514414"/>
      <w:docPartObj>
        <w:docPartGallery w:val="AutoText"/>
      </w:docPartObj>
    </w:sdtPr>
    <w:sdtEndPr>
      <w:rPr>
        <w:rFonts w:hint="eastAsia" w:ascii="仿宋_GB2312" w:eastAsia="仿宋_GB2312"/>
        <w:sz w:val="28"/>
        <w:szCs w:val="28"/>
      </w:rPr>
    </w:sdtEndPr>
    <w:sdtContent>
      <w:p>
        <w:pPr>
          <w:pStyle w:val="3"/>
          <w:ind w:firstLine="180" w:firstLineChars="100"/>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6 -</w:t>
        </w:r>
        <w:r>
          <w:rPr>
            <w:rFonts w:hint="eastAsia" w:ascii="仿宋_GB2312" w:eastAsia="仿宋_GB2312"/>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lZDgzZWMyOGE2ZTFhNDI4YjliOTY1NGY1M2U5MzcifQ=="/>
  </w:docVars>
  <w:rsids>
    <w:rsidRoot w:val="003E37BD"/>
    <w:rsid w:val="000114E7"/>
    <w:rsid w:val="0008238C"/>
    <w:rsid w:val="001D1911"/>
    <w:rsid w:val="002309B6"/>
    <w:rsid w:val="00290E55"/>
    <w:rsid w:val="00327B15"/>
    <w:rsid w:val="003E0515"/>
    <w:rsid w:val="003E37BD"/>
    <w:rsid w:val="004C7FCD"/>
    <w:rsid w:val="004D63F8"/>
    <w:rsid w:val="00592D0A"/>
    <w:rsid w:val="006002DC"/>
    <w:rsid w:val="007723F8"/>
    <w:rsid w:val="00783D39"/>
    <w:rsid w:val="007E20E1"/>
    <w:rsid w:val="008D0843"/>
    <w:rsid w:val="00973585"/>
    <w:rsid w:val="009862B7"/>
    <w:rsid w:val="009F1E83"/>
    <w:rsid w:val="00A40F2E"/>
    <w:rsid w:val="00B35DF2"/>
    <w:rsid w:val="00B45888"/>
    <w:rsid w:val="00C83094"/>
    <w:rsid w:val="00CA2F89"/>
    <w:rsid w:val="00E21FC6"/>
    <w:rsid w:val="00EA6B9F"/>
    <w:rsid w:val="00FB6B7A"/>
    <w:rsid w:val="35C06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uiPriority w:val="0"/>
    <w:pPr>
      <w:widowControl/>
      <w:jc w:val="left"/>
    </w:pPr>
    <w:rPr>
      <w:rFonts w:ascii="Calibri" w:hAnsi="Calibri" w:eastAsia="宋体" w:cs="Times New Roman"/>
      <w:kern w:val="0"/>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line="259" w:lineRule="auto"/>
      <w:jc w:val="left"/>
    </w:pPr>
    <w:rPr>
      <w:rFonts w:ascii="宋体" w:hAnsi="宋体" w:eastAsia="宋体" w:cs="宋体"/>
      <w:kern w:val="0"/>
      <w:sz w:val="24"/>
      <w:szCs w:val="24"/>
    </w:rPr>
  </w:style>
  <w:style w:type="character" w:styleId="8">
    <w:name w:val="Strong"/>
    <w:qFormat/>
    <w:uiPriority w:val="0"/>
    <w:rPr>
      <w:rFonts w:ascii="Calibri" w:hAnsi="Calibri" w:eastAsia="宋体" w:cs="Times New Roman"/>
      <w:b/>
      <w:bCs/>
      <w:color w:val="auto"/>
    </w:rPr>
  </w:style>
  <w:style w:type="character" w:customStyle="1" w:styleId="9">
    <w:name w:val="页眉 Char"/>
    <w:basedOn w:val="7"/>
    <w:link w:val="4"/>
    <w:uiPriority w:val="0"/>
    <w:rPr>
      <w:sz w:val="18"/>
      <w:szCs w:val="18"/>
    </w:rPr>
  </w:style>
  <w:style w:type="character" w:customStyle="1" w:styleId="10">
    <w:name w:val="页脚 Char"/>
    <w:basedOn w:val="7"/>
    <w:link w:val="3"/>
    <w:uiPriority w:val="99"/>
    <w:rPr>
      <w:sz w:val="18"/>
      <w:szCs w:val="18"/>
    </w:rPr>
  </w:style>
  <w:style w:type="paragraph" w:customStyle="1" w:styleId="11">
    <w:name w:val="Normal Indent1"/>
    <w:basedOn w:val="1"/>
    <w:qFormat/>
    <w:uiPriority w:val="0"/>
    <w:pPr>
      <w:widowControl/>
      <w:spacing w:after="160" w:line="259" w:lineRule="auto"/>
      <w:ind w:firstLine="624"/>
      <w:jc w:val="left"/>
    </w:pPr>
    <w:rPr>
      <w:rFonts w:ascii="Times New Roman" w:hAnsi="Times New Roman" w:eastAsia="宋体" w:cs="Times New Roman"/>
      <w:kern w:val="0"/>
      <w:sz w:val="22"/>
    </w:rPr>
  </w:style>
  <w:style w:type="character" w:customStyle="1" w:styleId="12">
    <w:name w:val="批注框文本 Char"/>
    <w:basedOn w:val="7"/>
    <w:link w:val="2"/>
    <w:uiPriority w:val="0"/>
    <w:rPr>
      <w:rFonts w:ascii="Calibri" w:hAnsi="Calibri" w:eastAsia="宋体" w:cs="Times New Roman"/>
      <w:kern w:val="0"/>
      <w:sz w:val="18"/>
      <w:szCs w:val="18"/>
    </w:rPr>
  </w:style>
  <w:style w:type="paragraph" w:customStyle="1" w:styleId="13">
    <w:name w:val="Revision"/>
    <w:hidden/>
    <w:semiHidden/>
    <w:uiPriority w:val="99"/>
    <w:rPr>
      <w:rFonts w:ascii="Calibri" w:hAnsi="Calibri" w:eastAsia="宋体"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14811</Words>
  <Characters>16420</Characters>
  <Lines>122</Lines>
  <Paragraphs>34</Paragraphs>
  <TotalTime>38</TotalTime>
  <ScaleCrop>false</ScaleCrop>
  <LinksUpToDate>false</LinksUpToDate>
  <CharactersWithSpaces>16568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2021-06-24T10:16:00Z</dcterms:created>
  <dc:creator>建筑工程质量安全处24/洪枭</dc:creator>
  <cp:lastModifiedBy>Administrator</cp:lastModifiedBy>
  <dcterms:modified xsi:type="dcterms:W3CDTF">2022-10-27T02:25:41Z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6A273610CE4E468AB6221047A9506E16</vt:lpwstr>
  </property>
</Properties>
</file>