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Style w:val="9"/>
          <w:rFonts w:hint="eastAsia" w:ascii="黑体" w:hAnsi="黑体" w:eastAsia="黑体" w:cs="黑体"/>
          <w:color w:val="auto"/>
          <w:szCs w:val="32"/>
          <w:u w:val="none"/>
          <w:lang w:val="en-US" w:eastAsia="zh-CN"/>
        </w:rPr>
      </w:pPr>
      <w:r>
        <w:rPr>
          <w:rStyle w:val="9"/>
          <w:rFonts w:hint="eastAsia" w:ascii="黑体" w:hAnsi="黑体" w:eastAsia="黑体" w:cs="黑体"/>
          <w:color w:val="auto"/>
          <w:szCs w:val="32"/>
          <w:u w:val="none"/>
          <w:lang w:val="en-US" w:eastAsia="zh-CN"/>
        </w:rPr>
        <w:t>附件</w:t>
      </w:r>
    </w:p>
    <w:p>
      <w:pPr>
        <w:pStyle w:val="2"/>
        <w:bidi w:val="0"/>
        <w:rPr>
          <w:rStyle w:val="9"/>
          <w:rFonts w:hint="eastAsia" w:hAnsi="仿宋_GB2312" w:cs="仿宋_GB2312"/>
          <w:color w:val="auto"/>
          <w:szCs w:val="32"/>
          <w:u w:val="none"/>
          <w:lang w:val="en-US" w:eastAsia="zh-CN"/>
        </w:rPr>
      </w:pPr>
      <w:r>
        <w:rPr>
          <w:rStyle w:val="9"/>
          <w:rFonts w:hint="eastAsia" w:hAnsi="仿宋_GB2312" w:cs="仿宋_GB2312"/>
          <w:color w:val="auto"/>
          <w:szCs w:val="32"/>
          <w:u w:val="none"/>
          <w:lang w:val="en-US" w:eastAsia="zh-CN"/>
        </w:rPr>
        <w:t>《广州市住房和城乡建设局进一步加强全市房屋建筑工程（含综合管廊）脚手架施工安全管控的通知》公众意见采纳情况表</w:t>
      </w:r>
    </w:p>
    <w:tbl>
      <w:tblPr>
        <w:tblStyle w:val="7"/>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76"/>
        <w:gridCol w:w="6764"/>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意见来源</w:t>
            </w:r>
          </w:p>
        </w:tc>
        <w:tc>
          <w:tcPr>
            <w:tcW w:w="67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意见</w:t>
            </w:r>
          </w:p>
        </w:tc>
        <w:tc>
          <w:tcPr>
            <w:tcW w:w="477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17679635@qq.com</w:t>
            </w:r>
          </w:p>
        </w:tc>
        <w:tc>
          <w:tcPr>
            <w:tcW w:w="67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一、实际检查过程经验发现，脚手架及模板支架分阶段检查或验收非常重要，如超过一定阶段，发现安全隐患，施工单位整改难度也非常大，特别是高度大于10m的盘扣高支模，如果纵横间距存在300mm时，当发现问题需要整改时，架子工根本没办法进入架体整改。个人建议意见中过程检查或验收要求增加以下内容：模板支架工程根据以下情况按进度进行分阶段进行检查和验收：1.基础完工后及模板支架搭设前；2.超过8m的高支模架搭设至一半高度后；3.超过10m高支模架搭设6-8m;4.搭设高度达到设计高度后和砼浇筑前.脚手架工程根据以下情况按进度进行分阶段进行检查和验收：1.基础完工后及脚手架搭设前；2.首段高度达到6m时；3.架体随施工进度逐层升高时；4.搭设高度达到设计调高度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二、专家双确认验收目前广州大部份工地现实行都是组长及一名成员到场进行双确认。但为防止专家走过程，应要求留置验收现场部位水印照片。建议修改为：现场验收时应当邀请专项方案论证的专家组长及1名专家组成员进参加并提出明确意见并留置现场验收水印照片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三、建议增加：“加强承插型盘扣式钢管脚手架搭设过程的自检和验收。严格按规范第8章的要求做好过程验收，确保承插型盘扣式钢管脚手架搭设符合规范的要求。尤其是要做到分段分片验收，确保一开始就能规范搭设，符合要求。”</w:t>
            </w:r>
          </w:p>
        </w:tc>
        <w:tc>
          <w:tcPr>
            <w:tcW w:w="477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建议一：采纳增加“基础完工后及脚手架搭设前”内容，其余内容与征求意见稿内容基本一致。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建议二：采纳专家参与现场验收后应留置现场验收水印照片备查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建议三：未采纳，征求意见稿中已强调搭设前中后各项检查及验收要求。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371200484@qq.com</w:t>
            </w:r>
          </w:p>
        </w:tc>
        <w:tc>
          <w:tcPr>
            <w:tcW w:w="67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一、建议增加高大支模混凝土浇筑过程中的旁站监控措施。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二、脚手架工程几栋同时施工，进度相差不多，建议可以几栋并列一齐专家双确认验收。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三、专家验收建议引用以前通知文件规定，参与方案论证专家组长和专家组组员或3名专家组组员参与验收双确认。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四、建议通知文件中增加专家双确认统一用表作为附件供使用。</w:t>
            </w:r>
          </w:p>
        </w:tc>
        <w:tc>
          <w:tcPr>
            <w:tcW w:w="477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建议一：未采纳，征求意见稿内容主要是加强脚手架施工安全管控，建议一内容在规范中已有明确要求；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建议二：未采纳，征求意见稿并未说明禁止脚手架工程几栋同时施工，进度一致的可以同步邀请专家双确认验收；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建议三：未采纳，未查询到“参与方案论证专家组长和专家组组员或3名专家组组员参与验收双确认”相关依据；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建议四：未采纳，穗建质[2015]878号文已有相关统一用表。</w:t>
            </w:r>
          </w:p>
        </w:tc>
      </w:tr>
    </w:tbl>
    <w:p>
      <w:pPr>
        <w:ind w:left="0" w:leftChars="0" w:firstLine="0" w:firstLineChars="0"/>
        <w:rPr>
          <w:rFonts w:hint="default"/>
          <w:lang w:val="en-US" w:eastAsia="zh-CN"/>
        </w:rPr>
      </w:pPr>
    </w:p>
    <w:sectPr>
      <w:pgSz w:w="16838" w:h="11906" w:orient="landscape"/>
      <w:pgMar w:top="1588" w:right="2098" w:bottom="1474" w:left="1985"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NWI4MDllNDRhN2QzMTY5MjZjOGU3OGE5NWM0MDAifQ=="/>
  </w:docVars>
  <w:rsids>
    <w:rsidRoot w:val="00542A8D"/>
    <w:rsid w:val="00157BCB"/>
    <w:rsid w:val="00542A8D"/>
    <w:rsid w:val="009C6A2D"/>
    <w:rsid w:val="00A92D37"/>
    <w:rsid w:val="00FF1EE1"/>
    <w:rsid w:val="093C74AB"/>
    <w:rsid w:val="17F673D6"/>
    <w:rsid w:val="1A213F22"/>
    <w:rsid w:val="1A66207D"/>
    <w:rsid w:val="2336353F"/>
    <w:rsid w:val="25062C38"/>
    <w:rsid w:val="285E683C"/>
    <w:rsid w:val="34CC266A"/>
    <w:rsid w:val="5AB4365A"/>
    <w:rsid w:val="72572160"/>
    <w:rsid w:val="7650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仿宋_GB2312" w:hAnsi="Times New Roman" w:eastAsia="仿宋_GB2312" w:cstheme="minorBidi"/>
      <w:kern w:val="2"/>
      <w:sz w:val="32"/>
      <w:szCs w:val="22"/>
      <w:lang w:val="en-US" w:eastAsia="zh-CN" w:bidi="ar-SA"/>
    </w:rPr>
  </w:style>
  <w:style w:type="paragraph" w:styleId="2">
    <w:name w:val="heading 1"/>
    <w:basedOn w:val="1"/>
    <w:next w:val="1"/>
    <w:link w:val="10"/>
    <w:autoRedefine/>
    <w:qFormat/>
    <w:uiPriority w:val="9"/>
    <w:pPr>
      <w:keepNext/>
      <w:keepLines/>
      <w:ind w:firstLine="0" w:firstLineChars="0"/>
      <w:jc w:val="center"/>
      <w:outlineLvl w:val="0"/>
    </w:pPr>
    <w:rPr>
      <w:rFonts w:ascii="方正小标宋_GBK" w:eastAsia="方正小标宋_GBK"/>
      <w:bCs/>
      <w:kern w:val="44"/>
      <w:sz w:val="44"/>
      <w:szCs w:val="44"/>
    </w:rPr>
  </w:style>
  <w:style w:type="paragraph" w:styleId="3">
    <w:name w:val="heading 2"/>
    <w:basedOn w:val="1"/>
    <w:next w:val="1"/>
    <w:link w:val="11"/>
    <w:autoRedefine/>
    <w:unhideWhenUsed/>
    <w:qFormat/>
    <w:uiPriority w:val="9"/>
    <w:pPr>
      <w:keepNext/>
      <w:keepLines/>
      <w:outlineLvl w:val="1"/>
    </w:pPr>
    <w:rPr>
      <w:rFonts w:ascii="黑体" w:eastAsia="黑体" w:cstheme="majorBidi"/>
      <w:bCs/>
      <w:szCs w:val="32"/>
    </w:rPr>
  </w:style>
  <w:style w:type="paragraph" w:styleId="4">
    <w:name w:val="heading 3"/>
    <w:basedOn w:val="1"/>
    <w:next w:val="1"/>
    <w:link w:val="13"/>
    <w:autoRedefine/>
    <w:unhideWhenUsed/>
    <w:qFormat/>
    <w:uiPriority w:val="9"/>
    <w:pPr>
      <w:keepNext/>
      <w:keepLines/>
      <w:outlineLvl w:val="2"/>
    </w:pPr>
    <w:rPr>
      <w:rFonts w:ascii="楷体_GB2312" w:eastAsia="楷体_GB2312"/>
      <w:bCs/>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5">
    <w:name w:val="Title"/>
    <w:basedOn w:val="1"/>
    <w:next w:val="1"/>
    <w:link w:val="12"/>
    <w:autoRedefine/>
    <w:qFormat/>
    <w:uiPriority w:val="10"/>
    <w:pPr>
      <w:jc w:val="center"/>
      <w:outlineLvl w:val="0"/>
    </w:pPr>
    <w:rPr>
      <w:rFonts w:eastAsia="楷体_GB2312" w:cstheme="majorBidi"/>
      <w:bCs/>
      <w:szCs w:val="32"/>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标题 1 字符"/>
    <w:basedOn w:val="8"/>
    <w:link w:val="2"/>
    <w:autoRedefine/>
    <w:qFormat/>
    <w:uiPriority w:val="9"/>
    <w:rPr>
      <w:rFonts w:ascii="方正小标宋_GBK" w:hAnsi="Times New Roman" w:eastAsia="方正小标宋_GBK"/>
      <w:bCs/>
      <w:kern w:val="44"/>
      <w:sz w:val="44"/>
      <w:szCs w:val="44"/>
    </w:rPr>
  </w:style>
  <w:style w:type="character" w:customStyle="1" w:styleId="11">
    <w:name w:val="标题 2 字符"/>
    <w:basedOn w:val="8"/>
    <w:link w:val="3"/>
    <w:autoRedefine/>
    <w:qFormat/>
    <w:uiPriority w:val="9"/>
    <w:rPr>
      <w:rFonts w:ascii="黑体" w:hAnsi="Times New Roman" w:eastAsia="黑体" w:cstheme="majorBidi"/>
      <w:bCs/>
      <w:sz w:val="32"/>
      <w:szCs w:val="32"/>
    </w:rPr>
  </w:style>
  <w:style w:type="character" w:customStyle="1" w:styleId="12">
    <w:name w:val="标题 字符"/>
    <w:basedOn w:val="8"/>
    <w:link w:val="5"/>
    <w:autoRedefine/>
    <w:qFormat/>
    <w:uiPriority w:val="10"/>
    <w:rPr>
      <w:rFonts w:ascii="Times New Roman" w:hAnsi="Times New Roman" w:eastAsia="楷体_GB2312" w:cstheme="majorBidi"/>
      <w:bCs/>
      <w:sz w:val="32"/>
      <w:szCs w:val="32"/>
    </w:rPr>
  </w:style>
  <w:style w:type="character" w:customStyle="1" w:styleId="13">
    <w:name w:val="标题 3 字符"/>
    <w:basedOn w:val="8"/>
    <w:link w:val="4"/>
    <w:autoRedefine/>
    <w:qFormat/>
    <w:uiPriority w:val="9"/>
    <w:rPr>
      <w:rFonts w:ascii="楷体_GB2312" w:hAnsi="Times New Roman" w:eastAsia="楷体_GB2312"/>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1024</Words>
  <Characters>1084</Characters>
  <Lines>0</Lines>
  <Paragraphs>0</Paragraphs>
  <TotalTime>9</TotalTime>
  <ScaleCrop>false</ScaleCrop>
  <LinksUpToDate>false</LinksUpToDate>
  <CharactersWithSpaces>1084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2023-08-21T06:17:00Z</dcterms:created>
  <dc:creator>山 MK</dc:creator>
  <cp:lastModifiedBy>MK山</cp:lastModifiedBy>
  <cp:lastPrinted>2024-06-24T07:04:00Z</cp:lastPrinted>
  <dcterms:modified xsi:type="dcterms:W3CDTF">2024-07-01T03:38:49Z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F7FF8D5F26CA40349DB9455698B2083B_13</vt:lpwstr>
  </property>
</Properties>
</file>